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72" w:rsidRPr="00E95072" w:rsidRDefault="00E95072" w:rsidP="00E95072">
      <w:pPr>
        <w:pStyle w:val="ListParagraph"/>
        <w:spacing w:after="0" w:line="360" w:lineRule="auto"/>
        <w:ind w:left="-180" w:right="-153"/>
        <w:jc w:val="center"/>
        <w:rPr>
          <w:rFonts w:ascii="Times New Roman" w:hAnsi="Times New Roman"/>
          <w:b/>
          <w:sz w:val="28"/>
          <w:szCs w:val="28"/>
        </w:rPr>
      </w:pPr>
      <w:r w:rsidRPr="00E95072">
        <w:rPr>
          <w:rFonts w:ascii="Times New Roman" w:hAnsi="Times New Roman"/>
          <w:b/>
          <w:sz w:val="28"/>
          <w:szCs w:val="28"/>
        </w:rPr>
        <w:t>Pendidikan Dan Penyuluhan Kesehatan Tentang Dampak Negatif Pernikahan Dini Dan Kesehatan Reproduksi Di Kabupaten Bogor, Jawa Barat</w:t>
      </w:r>
    </w:p>
    <w:p w:rsidR="00E95072" w:rsidRPr="00E95072" w:rsidRDefault="00E95072" w:rsidP="00E95072">
      <w:pPr>
        <w:pStyle w:val="ListParagraph"/>
        <w:spacing w:after="0" w:line="360" w:lineRule="auto"/>
        <w:ind w:left="0"/>
        <w:jc w:val="center"/>
        <w:rPr>
          <w:rFonts w:ascii="Times New Roman" w:hAnsi="Times New Roman"/>
          <w:b/>
          <w:sz w:val="28"/>
          <w:szCs w:val="28"/>
          <w:lang w:val="id-ID"/>
        </w:rPr>
      </w:pPr>
    </w:p>
    <w:p w:rsidR="00E95072" w:rsidRPr="00E95072" w:rsidRDefault="00E95072" w:rsidP="00E95072">
      <w:pPr>
        <w:spacing w:line="240" w:lineRule="auto"/>
        <w:rPr>
          <w:rFonts w:ascii="Times New Roman" w:eastAsia="Times New Roman" w:hAnsi="Times New Roman" w:cs="Times New Roman"/>
          <w:sz w:val="24"/>
          <w:szCs w:val="24"/>
        </w:rPr>
      </w:pPr>
    </w:p>
    <w:p w:rsidR="00E95072" w:rsidRPr="00E95072" w:rsidRDefault="00E95072" w:rsidP="00E95072">
      <w:pPr>
        <w:spacing w:line="240" w:lineRule="auto"/>
        <w:jc w:val="center"/>
        <w:rPr>
          <w:rFonts w:ascii="Times New Roman" w:eastAsia="Times New Roman" w:hAnsi="Times New Roman" w:cs="Times New Roman"/>
          <w:sz w:val="20"/>
          <w:szCs w:val="20"/>
        </w:rPr>
      </w:pPr>
      <w:r w:rsidRPr="00E95072">
        <w:rPr>
          <w:rFonts w:ascii="Times New Roman" w:eastAsia="Times New Roman" w:hAnsi="Times New Roman" w:cs="Times New Roman"/>
          <w:b/>
          <w:bCs/>
          <w:color w:val="000000"/>
          <w:sz w:val="20"/>
          <w:szCs w:val="20"/>
        </w:rPr>
        <w:t>Risza Choirunissa</w:t>
      </w:r>
      <w:r w:rsidRPr="00E95072">
        <w:rPr>
          <w:rFonts w:ascii="Times New Roman" w:eastAsia="Times New Roman" w:hAnsi="Times New Roman" w:cs="Times New Roman"/>
          <w:color w:val="000000"/>
          <w:sz w:val="20"/>
          <w:szCs w:val="20"/>
          <w:vertAlign w:val="superscript"/>
        </w:rPr>
        <w:t>1</w:t>
      </w:r>
      <w:r w:rsidRPr="00E95072">
        <w:rPr>
          <w:rFonts w:ascii="Times New Roman" w:eastAsia="Times New Roman" w:hAnsi="Times New Roman" w:cs="Times New Roman"/>
          <w:b/>
          <w:bCs/>
          <w:color w:val="000000"/>
          <w:sz w:val="20"/>
          <w:szCs w:val="20"/>
        </w:rPr>
        <w:t>, Triana Indrayani</w:t>
      </w:r>
      <w:r w:rsidRPr="00E95072">
        <w:rPr>
          <w:rFonts w:ascii="Times New Roman" w:eastAsia="Times New Roman" w:hAnsi="Times New Roman" w:cs="Times New Roman"/>
          <w:color w:val="000000"/>
          <w:sz w:val="20"/>
          <w:szCs w:val="20"/>
          <w:vertAlign w:val="superscript"/>
        </w:rPr>
        <w:t>2</w:t>
      </w:r>
      <w:r w:rsidRPr="00E95072">
        <w:rPr>
          <w:rFonts w:ascii="Times New Roman" w:eastAsia="Times New Roman" w:hAnsi="Times New Roman" w:cs="Times New Roman"/>
          <w:b/>
          <w:bCs/>
          <w:color w:val="000000"/>
          <w:sz w:val="20"/>
          <w:szCs w:val="20"/>
        </w:rPr>
        <w:t xml:space="preserve"> , Mia Lestari</w:t>
      </w:r>
      <w:r w:rsidRPr="00E95072">
        <w:rPr>
          <w:rFonts w:ascii="Times New Roman" w:eastAsia="Times New Roman" w:hAnsi="Times New Roman" w:cs="Times New Roman"/>
          <w:color w:val="000000"/>
          <w:sz w:val="20"/>
          <w:szCs w:val="20"/>
          <w:vertAlign w:val="superscript"/>
        </w:rPr>
        <w:t>3</w:t>
      </w:r>
    </w:p>
    <w:p w:rsidR="00E95072" w:rsidRPr="00E95072" w:rsidRDefault="00E95072" w:rsidP="00E95072">
      <w:pPr>
        <w:spacing w:line="240" w:lineRule="auto"/>
        <w:jc w:val="center"/>
        <w:rPr>
          <w:rFonts w:ascii="Times New Roman" w:eastAsia="Times New Roman" w:hAnsi="Times New Roman" w:cs="Times New Roman"/>
          <w:sz w:val="24"/>
          <w:szCs w:val="24"/>
        </w:rPr>
      </w:pPr>
      <w:r w:rsidRPr="00E95072">
        <w:rPr>
          <w:rFonts w:ascii="Times New Roman" w:eastAsia="Times New Roman" w:hAnsi="Times New Roman" w:cs="Times New Roman"/>
          <w:color w:val="000000"/>
          <w:sz w:val="12"/>
          <w:szCs w:val="12"/>
          <w:vertAlign w:val="superscript"/>
        </w:rPr>
        <w:t>1</w:t>
      </w:r>
      <w:r>
        <w:rPr>
          <w:rFonts w:ascii="Times New Roman" w:eastAsia="Times New Roman" w:hAnsi="Times New Roman" w:cs="Times New Roman"/>
          <w:color w:val="000000"/>
          <w:sz w:val="20"/>
          <w:szCs w:val="20"/>
        </w:rPr>
        <w:t xml:space="preserve">Universitas Nasional </w:t>
      </w:r>
      <w:r w:rsidRPr="00E950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E95072">
        <w:rPr>
          <w:rFonts w:ascii="Times New Roman" w:eastAsia="Times New Roman" w:hAnsi="Times New Roman" w:cs="Times New Roman"/>
          <w:color w:val="000000"/>
          <w:sz w:val="20"/>
          <w:szCs w:val="20"/>
        </w:rPr>
        <w:t>Prodi</w:t>
      </w:r>
      <w:r>
        <w:rPr>
          <w:rFonts w:ascii="Times New Roman" w:eastAsia="Times New Roman" w:hAnsi="Times New Roman" w:cs="Times New Roman"/>
          <w:color w:val="000000"/>
          <w:sz w:val="20"/>
          <w:szCs w:val="20"/>
        </w:rPr>
        <w:t xml:space="preserve"> Kebidanan</w:t>
      </w:r>
      <w:r w:rsidRPr="00E950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E95072">
        <w:rPr>
          <w:rFonts w:ascii="Times New Roman" w:eastAsia="Times New Roman" w:hAnsi="Times New Roman" w:cs="Times New Roman"/>
          <w:color w:val="000000"/>
          <w:sz w:val="20"/>
          <w:szCs w:val="20"/>
        </w:rPr>
        <w:t>Fakultas</w:t>
      </w:r>
      <w:r>
        <w:rPr>
          <w:rFonts w:ascii="Times New Roman" w:eastAsia="Times New Roman" w:hAnsi="Times New Roman" w:cs="Times New Roman"/>
          <w:color w:val="000000"/>
          <w:sz w:val="20"/>
          <w:szCs w:val="20"/>
        </w:rPr>
        <w:t xml:space="preserve"> Ilmu Kesehatan</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Jl RM Harsono Ragunan, 12250</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Jakarta Selatan</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Indonesia</w:t>
      </w:r>
      <w:r w:rsidRPr="00E95072">
        <w:rPr>
          <w:rFonts w:ascii="Times New Roman" w:eastAsia="Times New Roman" w:hAnsi="Times New Roman" w:cs="Times New Roman"/>
          <w:color w:val="000000"/>
          <w:sz w:val="20"/>
          <w:szCs w:val="20"/>
        </w:rPr>
        <w:t>.</w:t>
      </w:r>
    </w:p>
    <w:p w:rsidR="00E95072" w:rsidRDefault="00E95072" w:rsidP="00E95072">
      <w:pPr>
        <w:spacing w:line="240" w:lineRule="auto"/>
        <w:jc w:val="center"/>
        <w:rPr>
          <w:rFonts w:ascii="Times New Roman" w:eastAsia="Times New Roman" w:hAnsi="Times New Roman" w:cs="Times New Roman"/>
          <w:color w:val="000000"/>
          <w:sz w:val="20"/>
          <w:szCs w:val="20"/>
        </w:rPr>
      </w:pPr>
      <w:r w:rsidRPr="00E95072">
        <w:rPr>
          <w:rFonts w:ascii="Times New Roman" w:eastAsia="Times New Roman" w:hAnsi="Times New Roman" w:cs="Times New Roman"/>
          <w:color w:val="000000"/>
          <w:sz w:val="12"/>
          <w:szCs w:val="12"/>
          <w:vertAlign w:val="superscript"/>
        </w:rPr>
        <w:t>1</w:t>
      </w:r>
      <w:r>
        <w:rPr>
          <w:rFonts w:ascii="Times New Roman" w:eastAsia="Times New Roman" w:hAnsi="Times New Roman" w:cs="Times New Roman"/>
          <w:color w:val="000000"/>
          <w:sz w:val="20"/>
          <w:szCs w:val="20"/>
        </w:rPr>
        <w:t xml:space="preserve">Universitas Nasional </w:t>
      </w:r>
      <w:r w:rsidRPr="00E950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E95072">
        <w:rPr>
          <w:rFonts w:ascii="Times New Roman" w:eastAsia="Times New Roman" w:hAnsi="Times New Roman" w:cs="Times New Roman"/>
          <w:color w:val="000000"/>
          <w:sz w:val="20"/>
          <w:szCs w:val="20"/>
        </w:rPr>
        <w:t>Prodi</w:t>
      </w:r>
      <w:r>
        <w:rPr>
          <w:rFonts w:ascii="Times New Roman" w:eastAsia="Times New Roman" w:hAnsi="Times New Roman" w:cs="Times New Roman"/>
          <w:color w:val="000000"/>
          <w:sz w:val="20"/>
          <w:szCs w:val="20"/>
        </w:rPr>
        <w:t xml:space="preserve"> Kebidanan</w:t>
      </w:r>
      <w:r w:rsidRPr="00E950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E95072">
        <w:rPr>
          <w:rFonts w:ascii="Times New Roman" w:eastAsia="Times New Roman" w:hAnsi="Times New Roman" w:cs="Times New Roman"/>
          <w:color w:val="000000"/>
          <w:sz w:val="20"/>
          <w:szCs w:val="20"/>
        </w:rPr>
        <w:t>Fakultas</w:t>
      </w:r>
      <w:r>
        <w:rPr>
          <w:rFonts w:ascii="Times New Roman" w:eastAsia="Times New Roman" w:hAnsi="Times New Roman" w:cs="Times New Roman"/>
          <w:color w:val="000000"/>
          <w:sz w:val="20"/>
          <w:szCs w:val="20"/>
        </w:rPr>
        <w:t xml:space="preserve"> Ilmu Kesehatan</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Jl RM Harsono Ragunan, 12250</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Jakarta Selatan</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Indonesia</w:t>
      </w:r>
      <w:r w:rsidRPr="00E95072">
        <w:rPr>
          <w:rFonts w:ascii="Times New Roman" w:eastAsia="Times New Roman" w:hAnsi="Times New Roman" w:cs="Times New Roman"/>
          <w:color w:val="000000"/>
          <w:sz w:val="20"/>
          <w:szCs w:val="20"/>
        </w:rPr>
        <w:t>.</w:t>
      </w:r>
    </w:p>
    <w:p w:rsidR="00E95072" w:rsidRPr="00E95072" w:rsidRDefault="00E95072" w:rsidP="00E9507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12"/>
          <w:szCs w:val="12"/>
          <w:vertAlign w:val="superscript"/>
        </w:rPr>
        <w:t>3</w:t>
      </w:r>
      <w:r>
        <w:rPr>
          <w:rFonts w:ascii="Times New Roman" w:eastAsia="Times New Roman" w:hAnsi="Times New Roman" w:cs="Times New Roman"/>
          <w:color w:val="000000"/>
          <w:sz w:val="20"/>
          <w:szCs w:val="20"/>
        </w:rPr>
        <w:t xml:space="preserve">Universitas Nasional </w:t>
      </w:r>
      <w:r w:rsidRPr="00E950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E95072">
        <w:rPr>
          <w:rFonts w:ascii="Times New Roman" w:eastAsia="Times New Roman" w:hAnsi="Times New Roman" w:cs="Times New Roman"/>
          <w:color w:val="000000"/>
          <w:sz w:val="20"/>
          <w:szCs w:val="20"/>
        </w:rPr>
        <w:t>Prodi</w:t>
      </w:r>
      <w:r>
        <w:rPr>
          <w:rFonts w:ascii="Times New Roman" w:eastAsia="Times New Roman" w:hAnsi="Times New Roman" w:cs="Times New Roman"/>
          <w:color w:val="000000"/>
          <w:sz w:val="20"/>
          <w:szCs w:val="20"/>
        </w:rPr>
        <w:t xml:space="preserve"> Kebidanan</w:t>
      </w:r>
      <w:r w:rsidRPr="00E95072">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xml:space="preserve"> </w:t>
      </w:r>
      <w:r w:rsidRPr="00E95072">
        <w:rPr>
          <w:rFonts w:ascii="Times New Roman" w:eastAsia="Times New Roman" w:hAnsi="Times New Roman" w:cs="Times New Roman"/>
          <w:color w:val="000000"/>
          <w:sz w:val="20"/>
          <w:szCs w:val="20"/>
        </w:rPr>
        <w:t>Fakultas</w:t>
      </w:r>
      <w:r>
        <w:rPr>
          <w:rFonts w:ascii="Times New Roman" w:eastAsia="Times New Roman" w:hAnsi="Times New Roman" w:cs="Times New Roman"/>
          <w:color w:val="000000"/>
          <w:sz w:val="20"/>
          <w:szCs w:val="20"/>
        </w:rPr>
        <w:t xml:space="preserve"> Ilmu Kesehatan</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Jl RM Harsono Ragunan, 12250</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Jakarta Selatan</w:t>
      </w:r>
      <w:r w:rsidRPr="00E9507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Indonesia</w:t>
      </w:r>
      <w:r w:rsidRPr="00E95072">
        <w:rPr>
          <w:rFonts w:ascii="Times New Roman" w:eastAsia="Times New Roman" w:hAnsi="Times New Roman" w:cs="Times New Roman"/>
          <w:color w:val="000000"/>
          <w:sz w:val="20"/>
          <w:szCs w:val="20"/>
        </w:rPr>
        <w:t>.</w:t>
      </w:r>
    </w:p>
    <w:p w:rsidR="00E95072" w:rsidRPr="00E95072" w:rsidRDefault="00E95072" w:rsidP="00E95072">
      <w:pPr>
        <w:spacing w:line="240" w:lineRule="auto"/>
        <w:jc w:val="center"/>
        <w:rPr>
          <w:rFonts w:ascii="Times New Roman" w:eastAsia="Times New Roman" w:hAnsi="Times New Roman" w:cs="Times New Roman"/>
          <w:sz w:val="24"/>
          <w:szCs w:val="24"/>
        </w:rPr>
      </w:pPr>
    </w:p>
    <w:p w:rsidR="00E95072" w:rsidRPr="00E95072" w:rsidRDefault="00E95072" w:rsidP="00E95072">
      <w:pPr>
        <w:spacing w:line="240" w:lineRule="auto"/>
        <w:jc w:val="center"/>
        <w:rPr>
          <w:rFonts w:ascii="Times New Roman" w:eastAsia="Times New Roman" w:hAnsi="Times New Roman" w:cs="Times New Roman"/>
          <w:sz w:val="24"/>
          <w:szCs w:val="24"/>
        </w:rPr>
      </w:pPr>
      <w:r w:rsidRPr="00E95072">
        <w:rPr>
          <w:rFonts w:ascii="Times New Roman" w:eastAsia="Times New Roman" w:hAnsi="Times New Roman" w:cs="Times New Roman"/>
          <w:color w:val="000000"/>
          <w:sz w:val="20"/>
          <w:szCs w:val="20"/>
        </w:rPr>
        <w:t xml:space="preserve">*Email Korespondensi: </w:t>
      </w:r>
      <w:hyperlink r:id="rId5" w:history="1">
        <w:r w:rsidRPr="00C12921">
          <w:rPr>
            <w:rStyle w:val="Hyperlink"/>
            <w:rFonts w:ascii="Times New Roman" w:eastAsia="Times New Roman" w:hAnsi="Times New Roman" w:cs="Times New Roman"/>
            <w:i/>
            <w:iCs/>
            <w:sz w:val="20"/>
            <w:szCs w:val="20"/>
          </w:rPr>
          <w:t>risza.choirunissa@civitas.unas.ac.id</w:t>
        </w:r>
      </w:hyperlink>
      <w:r w:rsidRPr="00E95072">
        <w:rPr>
          <w:rFonts w:ascii="Times New Roman" w:eastAsia="Times New Roman" w:hAnsi="Times New Roman" w:cs="Times New Roman"/>
          <w:i/>
          <w:iCs/>
          <w:color w:val="000000"/>
          <w:sz w:val="20"/>
          <w:szCs w:val="20"/>
          <w:u w:val="single"/>
        </w:rPr>
        <w:t> </w:t>
      </w:r>
    </w:p>
    <w:p w:rsidR="00E95072" w:rsidRPr="00E95072" w:rsidRDefault="00E95072" w:rsidP="00E95072">
      <w:pPr>
        <w:spacing w:line="240" w:lineRule="auto"/>
        <w:rPr>
          <w:rFonts w:ascii="Times New Roman" w:eastAsia="Times New Roman" w:hAnsi="Times New Roman" w:cs="Times New Roman"/>
          <w:sz w:val="24"/>
          <w:szCs w:val="24"/>
        </w:rPr>
      </w:pPr>
    </w:p>
    <w:p w:rsidR="00E95072" w:rsidRPr="00E95072" w:rsidRDefault="00E95072" w:rsidP="00E95072">
      <w:pPr>
        <w:spacing w:line="240" w:lineRule="auto"/>
        <w:jc w:val="center"/>
        <w:rPr>
          <w:rFonts w:ascii="Times New Roman" w:eastAsia="Times New Roman" w:hAnsi="Times New Roman" w:cs="Times New Roman"/>
          <w:sz w:val="24"/>
          <w:szCs w:val="24"/>
        </w:rPr>
      </w:pPr>
      <w:r w:rsidRPr="00E95072">
        <w:rPr>
          <w:rFonts w:ascii="Times New Roman" w:eastAsia="Times New Roman" w:hAnsi="Times New Roman" w:cs="Times New Roman"/>
          <w:b/>
          <w:bCs/>
          <w:i/>
          <w:iCs/>
          <w:color w:val="000000"/>
        </w:rPr>
        <w:t>Abstract </w:t>
      </w:r>
    </w:p>
    <w:p w:rsidR="00CA7496" w:rsidRPr="00CA7496" w:rsidRDefault="00CA7496" w:rsidP="00CA7496">
      <w:pPr>
        <w:pStyle w:val="Default"/>
        <w:jc w:val="both"/>
        <w:rPr>
          <w:sz w:val="22"/>
          <w:szCs w:val="22"/>
        </w:rPr>
      </w:pPr>
      <w:r w:rsidRPr="00CA7496">
        <w:rPr>
          <w:i/>
          <w:iCs/>
          <w:sz w:val="22"/>
          <w:szCs w:val="22"/>
        </w:rPr>
        <w:t xml:space="preserve">According to the 2018 child profile report, approximately 39.17 percent or 2 of 10-17 girls marry before age 15 where approximately 37-91% of managemenage 16 years later 22.92% get married at age 17, the component health plan and development program for the ministry of health needs needs to be more pro-active in handling related programs on youth and youth health needs, especially young women. </w:t>
      </w:r>
      <w:r>
        <w:rPr>
          <w:bCs/>
          <w:i/>
          <w:iCs/>
          <w:sz w:val="22"/>
          <w:szCs w:val="22"/>
        </w:rPr>
        <w:t>The p</w:t>
      </w:r>
      <w:r w:rsidRPr="00CA7496">
        <w:rPr>
          <w:bCs/>
          <w:i/>
          <w:iCs/>
          <w:sz w:val="22"/>
          <w:szCs w:val="22"/>
        </w:rPr>
        <w:t>urpose</w:t>
      </w:r>
      <w:r>
        <w:rPr>
          <w:i/>
          <w:iCs/>
          <w:sz w:val="22"/>
          <w:szCs w:val="22"/>
        </w:rPr>
        <w:t xml:space="preserve"> </w:t>
      </w:r>
      <w:r w:rsidRPr="00CA7496">
        <w:rPr>
          <w:i/>
          <w:iCs/>
          <w:sz w:val="22"/>
          <w:szCs w:val="22"/>
        </w:rPr>
        <w:t xml:space="preserve">to know what factors-factors that affect premature marriage in the village of sukamahi kab. Bogor in 2021. </w:t>
      </w:r>
    </w:p>
    <w:p w:rsidR="00CA7496" w:rsidRDefault="00CA7496" w:rsidP="00CA7496">
      <w:pPr>
        <w:pStyle w:val="Default"/>
        <w:jc w:val="both"/>
        <w:rPr>
          <w:i/>
          <w:iCs/>
          <w:sz w:val="22"/>
          <w:szCs w:val="22"/>
        </w:rPr>
      </w:pPr>
      <w:r>
        <w:rPr>
          <w:i/>
          <w:iCs/>
          <w:sz w:val="22"/>
          <w:szCs w:val="22"/>
        </w:rPr>
        <w:t>T</w:t>
      </w:r>
      <w:r w:rsidRPr="00CA7496">
        <w:rPr>
          <w:i/>
          <w:iCs/>
          <w:sz w:val="22"/>
          <w:szCs w:val="22"/>
        </w:rPr>
        <w:t>he kind of research used in this study is quantitative. Design this study using sectionals, the sample on this study amounted to 48 tee</w:t>
      </w:r>
      <w:r>
        <w:rPr>
          <w:i/>
          <w:iCs/>
          <w:sz w:val="22"/>
          <w:szCs w:val="22"/>
        </w:rPr>
        <w:t>nage married at 20 years of age.</w:t>
      </w:r>
      <w:r w:rsidRPr="00CA7496">
        <w:rPr>
          <w:i/>
          <w:iCs/>
          <w:sz w:val="22"/>
          <w:szCs w:val="22"/>
        </w:rPr>
        <w:t xml:space="preserve">From the research results obtained by the researcher Unrelated factors are: Respondent's education (p-value = 0.361), Parents' income (p-value = 1,000), respondent's attitude (p-value = 0.413), and cultural factors (p-value = 0.413). value = 0.245). </w:t>
      </w:r>
    </w:p>
    <w:p w:rsidR="00CA7496" w:rsidRPr="00CA7496" w:rsidRDefault="00CA7496" w:rsidP="00CA7496">
      <w:pPr>
        <w:pStyle w:val="Default"/>
        <w:jc w:val="both"/>
        <w:rPr>
          <w:sz w:val="22"/>
          <w:szCs w:val="22"/>
        </w:rPr>
      </w:pPr>
    </w:p>
    <w:p w:rsidR="00CA7496" w:rsidRPr="00CA7496" w:rsidRDefault="00AA4784" w:rsidP="00CA7496">
      <w:pPr>
        <w:spacing w:line="240" w:lineRule="auto"/>
        <w:jc w:val="both"/>
        <w:rPr>
          <w:rFonts w:ascii="Times New Roman" w:eastAsia="Times New Roman" w:hAnsi="Times New Roman" w:cs="Times New Roman"/>
        </w:rPr>
      </w:pPr>
      <w:r>
        <w:rPr>
          <w:rFonts w:ascii="Times New Roman" w:hAnsi="Times New Roman" w:cs="Times New Roman"/>
          <w:b/>
          <w:bCs/>
          <w:i/>
          <w:iCs/>
        </w:rPr>
        <w:t>k</w:t>
      </w:r>
      <w:r w:rsidR="00CA7496" w:rsidRPr="00CA7496">
        <w:rPr>
          <w:rFonts w:ascii="Times New Roman" w:hAnsi="Times New Roman" w:cs="Times New Roman"/>
          <w:b/>
          <w:bCs/>
          <w:i/>
          <w:iCs/>
        </w:rPr>
        <w:t>eywords</w:t>
      </w:r>
      <w:r w:rsidR="00CA7496" w:rsidRPr="00CA7496">
        <w:rPr>
          <w:rFonts w:ascii="Times New Roman" w:hAnsi="Times New Roman" w:cs="Times New Roman"/>
          <w:i/>
          <w:iCs/>
        </w:rPr>
        <w:t>: early marriage, education, respondent's attitude, culture, respondent's education</w:t>
      </w:r>
    </w:p>
    <w:p w:rsidR="00CA7496" w:rsidRDefault="00CA7496" w:rsidP="00E95072">
      <w:pPr>
        <w:spacing w:line="240" w:lineRule="auto"/>
        <w:rPr>
          <w:rFonts w:ascii="Times New Roman" w:eastAsia="Times New Roman" w:hAnsi="Times New Roman" w:cs="Times New Roman"/>
          <w:sz w:val="24"/>
          <w:szCs w:val="24"/>
        </w:rPr>
      </w:pPr>
    </w:p>
    <w:p w:rsidR="00CA7496" w:rsidRPr="00E95072" w:rsidRDefault="00CA7496" w:rsidP="00E95072">
      <w:pPr>
        <w:spacing w:line="240" w:lineRule="auto"/>
        <w:rPr>
          <w:rFonts w:ascii="Times New Roman" w:eastAsia="Times New Roman" w:hAnsi="Times New Roman" w:cs="Times New Roman"/>
          <w:sz w:val="24"/>
          <w:szCs w:val="24"/>
        </w:rPr>
      </w:pPr>
    </w:p>
    <w:p w:rsidR="00CA7496" w:rsidRPr="00CA7496" w:rsidRDefault="00E95072" w:rsidP="00CA7496">
      <w:pPr>
        <w:spacing w:line="240" w:lineRule="auto"/>
        <w:jc w:val="both"/>
        <w:rPr>
          <w:rFonts w:ascii="Times New Roman" w:eastAsia="Times New Roman" w:hAnsi="Times New Roman" w:cs="Times New Roman"/>
          <w:sz w:val="24"/>
          <w:szCs w:val="24"/>
        </w:rPr>
      </w:pPr>
      <w:r w:rsidRPr="00E95072">
        <w:rPr>
          <w:rFonts w:ascii="Times New Roman" w:eastAsia="Times New Roman" w:hAnsi="Times New Roman" w:cs="Times New Roman"/>
          <w:b/>
          <w:bCs/>
          <w:i/>
          <w:iCs/>
          <w:color w:val="000000"/>
        </w:rPr>
        <w:t>Abstrak</w:t>
      </w:r>
      <w:r w:rsidRPr="00E95072">
        <w:rPr>
          <w:rFonts w:ascii="Times New Roman" w:eastAsia="Times New Roman" w:hAnsi="Times New Roman" w:cs="Times New Roman"/>
          <w:sz w:val="24"/>
          <w:szCs w:val="24"/>
        </w:rPr>
        <w:br/>
      </w:r>
      <w:r w:rsidR="00CA7496" w:rsidRPr="00CA7496">
        <w:rPr>
          <w:rFonts w:ascii="Times New Roman" w:hAnsi="Times New Roman" w:cs="Times New Roman"/>
          <w:i/>
        </w:rPr>
        <w:t xml:space="preserve">Berdasarkan Laporan Profil Anak Indonesia Tahun 2018 menunjukan bahwa sekitar 39.17 % atau 2 dari anak perempuan usia 10-17 menikah sebelum usia 15 tahun dimana sekitar 37.91% manikah di usia 16 tahun kemudian 22.92% meninakah di usia 17 tahun, Komponen Perencana Kesehatan dan program pembangunan Kementerian Kesehatan perlu lebih pro-aktif dalam menangani program-program yang terkait tentang kebutuhan kesehatan remaja dan kaum muda, terutama perempuan muda. </w:t>
      </w:r>
      <w:r w:rsidR="00CA7496" w:rsidRPr="00CA7496">
        <w:rPr>
          <w:rFonts w:ascii="Times New Roman" w:hAnsi="Times New Roman" w:cs="Times New Roman"/>
          <w:bCs/>
          <w:i/>
        </w:rPr>
        <w:t>Tujuannya adalah</w:t>
      </w:r>
      <w:r w:rsidR="00CA7496" w:rsidRPr="00CA7496">
        <w:rPr>
          <w:rFonts w:ascii="Times New Roman" w:hAnsi="Times New Roman" w:cs="Times New Roman"/>
          <w:b/>
          <w:bCs/>
          <w:i/>
        </w:rPr>
        <w:t xml:space="preserve"> </w:t>
      </w:r>
      <w:r w:rsidR="00CA7496" w:rsidRPr="00CA7496">
        <w:rPr>
          <w:rFonts w:ascii="Times New Roman" w:hAnsi="Times New Roman" w:cs="Times New Roman"/>
          <w:i/>
        </w:rPr>
        <w:t xml:space="preserve">untuk Mengetahui apa saja Faktor – Faktor yang mempengaruhi Pernikahan Usia dini di Desa Sukamahi Kab. Bogor pada tahun 2021. Jenis penelitian yang digunakan dalam penelitian ini adalah penelitian kuantitatif. Desain penelitian ini menggunakan </w:t>
      </w:r>
      <w:r w:rsidR="00CA7496" w:rsidRPr="00CA7496">
        <w:rPr>
          <w:rFonts w:ascii="Times New Roman" w:hAnsi="Times New Roman" w:cs="Times New Roman"/>
          <w:i/>
          <w:iCs/>
        </w:rPr>
        <w:t>cross sectional</w:t>
      </w:r>
      <w:r w:rsidR="00CA7496" w:rsidRPr="00CA7496">
        <w:rPr>
          <w:rFonts w:ascii="Times New Roman" w:hAnsi="Times New Roman" w:cs="Times New Roman"/>
          <w:i/>
        </w:rPr>
        <w:t>, Sampel pada penelitian ini berjumlah 48 orang  remaja Yang menikah di usia &lt; 20 tahun. Dari hasil penelitian yang didapatkan oleh peneliti Faktor yang tidak berhubungan yaitu: Pendidikan responden(</w:t>
      </w:r>
      <w:r w:rsidR="00CA7496" w:rsidRPr="00CA7496">
        <w:rPr>
          <w:rFonts w:ascii="Times New Roman" w:hAnsi="Times New Roman" w:cs="Times New Roman"/>
          <w:i/>
          <w:iCs/>
        </w:rPr>
        <w:t xml:space="preserve">p-value </w:t>
      </w:r>
      <w:r w:rsidR="00CA7496" w:rsidRPr="00CA7496">
        <w:rPr>
          <w:rFonts w:ascii="Times New Roman" w:hAnsi="Times New Roman" w:cs="Times New Roman"/>
          <w:i/>
        </w:rPr>
        <w:t>= 0.361), Penghasilan Orang tua(</w:t>
      </w:r>
      <w:r w:rsidR="00CA7496" w:rsidRPr="00CA7496">
        <w:rPr>
          <w:rFonts w:ascii="Times New Roman" w:hAnsi="Times New Roman" w:cs="Times New Roman"/>
          <w:i/>
          <w:iCs/>
        </w:rPr>
        <w:t xml:space="preserve">p-value </w:t>
      </w:r>
      <w:r w:rsidR="00CA7496" w:rsidRPr="00CA7496">
        <w:rPr>
          <w:rFonts w:ascii="Times New Roman" w:hAnsi="Times New Roman" w:cs="Times New Roman"/>
          <w:i/>
        </w:rPr>
        <w:t xml:space="preserve">= 1.000), Sikap responden </w:t>
      </w:r>
      <w:r w:rsidR="00CA7496" w:rsidRPr="00CA7496">
        <w:rPr>
          <w:rFonts w:ascii="Times New Roman" w:hAnsi="Times New Roman" w:cs="Times New Roman"/>
          <w:i/>
          <w:iCs/>
        </w:rPr>
        <w:t xml:space="preserve">(p-value </w:t>
      </w:r>
      <w:r w:rsidR="00CA7496" w:rsidRPr="00CA7496">
        <w:rPr>
          <w:rFonts w:ascii="Times New Roman" w:hAnsi="Times New Roman" w:cs="Times New Roman"/>
          <w:i/>
        </w:rPr>
        <w:t>= 0.413), dan Faktor budaya(</w:t>
      </w:r>
      <w:r w:rsidR="00CA7496" w:rsidRPr="00CA7496">
        <w:rPr>
          <w:rFonts w:ascii="Times New Roman" w:hAnsi="Times New Roman" w:cs="Times New Roman"/>
          <w:i/>
          <w:iCs/>
        </w:rPr>
        <w:t xml:space="preserve">p-value </w:t>
      </w:r>
      <w:r w:rsidR="00CA7496" w:rsidRPr="00CA7496">
        <w:rPr>
          <w:rFonts w:ascii="Times New Roman" w:hAnsi="Times New Roman" w:cs="Times New Roman"/>
          <w:i/>
        </w:rPr>
        <w:t>= 0.245). kesimpulan dari penelitian ini yaitu,tidak ada variabel yang berhubungan dengan pernikahan dini , maka dari itu ada beberapa variabel yang tidak peneliti teliti yang kemungkinan berhubungan dengan pernikahan dini</w:t>
      </w:r>
      <w:r w:rsidRPr="00E95072">
        <w:rPr>
          <w:rFonts w:ascii="Times New Roman" w:eastAsia="Times New Roman" w:hAnsi="Times New Roman" w:cs="Times New Roman"/>
          <w:i/>
        </w:rPr>
        <w:br/>
      </w:r>
    </w:p>
    <w:p w:rsidR="00E95072" w:rsidRPr="00E95072" w:rsidRDefault="00CA7496" w:rsidP="00CA7496">
      <w:pPr>
        <w:pStyle w:val="Default"/>
        <w:jc w:val="both"/>
        <w:rPr>
          <w:i/>
          <w:sz w:val="22"/>
          <w:szCs w:val="22"/>
        </w:rPr>
      </w:pPr>
      <w:r w:rsidRPr="00CA7496">
        <w:rPr>
          <w:b/>
          <w:bCs/>
          <w:sz w:val="22"/>
          <w:szCs w:val="22"/>
        </w:rPr>
        <w:t xml:space="preserve">kata kunci : </w:t>
      </w:r>
      <w:r w:rsidRPr="00CA7496">
        <w:rPr>
          <w:sz w:val="22"/>
          <w:szCs w:val="22"/>
        </w:rPr>
        <w:t>pernikahan usia dini, pendidikan,sikap responden, budaya, pendidikan responden</w:t>
      </w:r>
      <w:r w:rsidRPr="00E95072">
        <w:rPr>
          <w:rFonts w:eastAsia="Times New Roman"/>
          <w:i/>
          <w:sz w:val="22"/>
          <w:szCs w:val="22"/>
        </w:rPr>
        <w:br/>
      </w:r>
      <w:r w:rsidRPr="00E95072">
        <w:rPr>
          <w:rFonts w:eastAsia="Times New Roman"/>
          <w:sz w:val="22"/>
          <w:szCs w:val="22"/>
        </w:rPr>
        <w:br/>
      </w:r>
      <w:r w:rsidRPr="00E95072">
        <w:rPr>
          <w:rFonts w:eastAsia="Times New Roman"/>
          <w:sz w:val="22"/>
          <w:szCs w:val="22"/>
        </w:rPr>
        <w:br/>
      </w:r>
      <w:r w:rsidRPr="00E95072">
        <w:rPr>
          <w:rFonts w:eastAsia="Times New Roman"/>
          <w:sz w:val="22"/>
          <w:szCs w:val="22"/>
        </w:rPr>
        <w:br/>
      </w:r>
      <w:r w:rsidR="00E95072" w:rsidRPr="00E95072">
        <w:rPr>
          <w:rFonts w:eastAsia="Times New Roman"/>
          <w:sz w:val="22"/>
          <w:szCs w:val="22"/>
        </w:rPr>
        <w:lastRenderedPageBreak/>
        <w:br/>
      </w:r>
    </w:p>
    <w:p w:rsidR="00E95072" w:rsidRPr="00E95072" w:rsidRDefault="00E95072" w:rsidP="00E95072">
      <w:pPr>
        <w:spacing w:after="120" w:line="240" w:lineRule="auto"/>
        <w:ind w:hanging="1276"/>
        <w:jc w:val="both"/>
        <w:rPr>
          <w:rFonts w:ascii="Times New Roman" w:eastAsia="Times New Roman" w:hAnsi="Times New Roman" w:cs="Times New Roman"/>
          <w:sz w:val="24"/>
          <w:szCs w:val="24"/>
        </w:rPr>
      </w:pPr>
      <w:r w:rsidRPr="00E95072">
        <w:rPr>
          <w:rFonts w:ascii="Times New Roman" w:eastAsia="Times New Roman" w:hAnsi="Times New Roman" w:cs="Times New Roman"/>
          <w:b/>
          <w:bCs/>
          <w:color w:val="000000"/>
          <w:sz w:val="24"/>
          <w:szCs w:val="24"/>
        </w:rPr>
        <w:t>PENDAHULUAN </w:t>
      </w:r>
    </w:p>
    <w:p w:rsidR="00211D1F" w:rsidRPr="00211D1F" w:rsidRDefault="00211D1F" w:rsidP="00211D1F">
      <w:pPr>
        <w:pStyle w:val="Default"/>
        <w:ind w:firstLine="720"/>
        <w:jc w:val="both"/>
        <w:rPr>
          <w:color w:val="auto"/>
        </w:rPr>
      </w:pPr>
      <w:r w:rsidRPr="00211D1F">
        <w:rPr>
          <w:color w:val="auto"/>
        </w:rPr>
        <w:t xml:space="preserve">Berdasarkan Laporan Profil Anak Indonesia Tahun 2018 menunjukan bahwa sekitar 39.17 % atau 2 dari anak perempuan usia 10-17 menikah sebelum usia 10-17 menikah sebelum usia 15 tahun dimana sekitar 37.91% menikah di usia 16 tahun kemudian 22.92% menikah di usia 17 tahun. Angka tersebut menempatkan Indonesia pada peringkat ke 7 tertinggi didunia serta menduduki peringkat kedua di ASEAN ( Puspasari et al., 2020 ). Berdasarkan data Badan Pusat Statistik ( BPS ) tahun 2020 Jumlah pernikahan dini pada tahun 2019 ada sebanyak 10.82 % dan pada tahun 2020 terdapat penurunan menjadi 10.8%, dan setelah di nilai, pernikahan dini ini banyak terjadi di wilayah pedesaan dibandingkan diwilayah perkotaan dilihat dari hasil yang didapatkan pada tahun 2020 terdapat 15.24% pernikahan dini terjadi di wilayah pedesaan dan 6.82% pernikahan dini yang terjadi di perkotaan (Jonata. 2021). </w:t>
      </w:r>
    </w:p>
    <w:p w:rsidR="00211D1F" w:rsidRPr="00211D1F" w:rsidRDefault="00211D1F" w:rsidP="00211D1F">
      <w:pPr>
        <w:pStyle w:val="Default"/>
        <w:ind w:firstLine="720"/>
        <w:jc w:val="both"/>
        <w:rPr>
          <w:color w:val="auto"/>
        </w:rPr>
      </w:pPr>
      <w:r w:rsidRPr="00211D1F">
        <w:rPr>
          <w:color w:val="auto"/>
        </w:rPr>
        <w:t xml:space="preserve">Pada saat pandemic, Direktorat Jendral Badan Peradilan Agama juga Mencatat ada lebih dari 34 ribu dispensasi pernikahan sepanjang Januari – Juni 2020, ada sebanyak 60 % anak dibawah umur yang mengajukan kompensasi dan sebagian besar adalah Wanita (Jonata. 2021). Lalu Pada tahun 2017 tercatat dari 10.4 juta jiwa penduduk DKI Jakarta, terdapat presentasi Penduduk Yang sudah Kawin sebanyak 47.2% atau setara dengan 4.9 Jiwa, kemudian penduduk DIK Jakarta dengan Status Belum Kawin mempunyai selisih 1.1 poin dengan Status Sudah kawin. Dengan ( Dinas Komunikasi, Informatika dan Statistik Jakarta. 2022). </w:t>
      </w:r>
    </w:p>
    <w:p w:rsidR="00E95072" w:rsidRPr="00211D1F" w:rsidRDefault="00211D1F" w:rsidP="00211D1F">
      <w:pPr>
        <w:spacing w:line="240" w:lineRule="auto"/>
        <w:jc w:val="both"/>
        <w:rPr>
          <w:rFonts w:ascii="Times New Roman" w:eastAsia="Times New Roman" w:hAnsi="Times New Roman" w:cs="Times New Roman"/>
          <w:sz w:val="24"/>
          <w:szCs w:val="24"/>
        </w:rPr>
      </w:pPr>
      <w:r w:rsidRPr="00211D1F">
        <w:rPr>
          <w:rFonts w:ascii="Times New Roman" w:hAnsi="Times New Roman" w:cs="Times New Roman"/>
          <w:sz w:val="24"/>
          <w:szCs w:val="24"/>
        </w:rPr>
        <w:t>Dinas Komunikasi, Informasi dan Statistik Jakarta Mengatakan bahwa</w:t>
      </w:r>
    </w:p>
    <w:p w:rsidR="00CA7496" w:rsidRPr="00CA7496" w:rsidRDefault="00CA7496" w:rsidP="00211D1F">
      <w:pPr>
        <w:pStyle w:val="Default"/>
        <w:ind w:firstLine="720"/>
        <w:jc w:val="both"/>
        <w:rPr>
          <w:color w:val="auto"/>
        </w:rPr>
      </w:pPr>
      <w:r w:rsidRPr="00CA7496">
        <w:rPr>
          <w:color w:val="auto"/>
        </w:rPr>
        <w:t xml:space="preserve">Dari data yang penulis dapatkan di Sekertariat Desa Sukamahi , terdapat total jumlah Pria dan Wanita yang menikah di tahun 2021 sebanyak 88 orang, dimana diantaranya yang menikah usia &lt;20 tahun ada sebanyak 48 orang ( 55%), dan yang menikah &gt; 20 tahun sebanyak 40 orang (45%). Maka dari data tersebut terilihat Jumlah yang menikah usia &lt; 20 tahun lebih besar dari Jumlah menikah dengan usia &gt; 20 Tahun ( Sekertariat Desa Sukamahi. 2021). Jika hal tersebut terus terjadi, maka ada banyak hal yang berdampak, seperti sismtem reproduksi yang belum siap sampai dengan risiko tingkat social ekonomi yang rendah. Kebijakan dan program Kementerian Kesehatan antara lain, program untuk mengantisipasi masalah kaum muda, mengantisipasi ledakan penduduk, memperkuat penelitian dan pengembangan untuk kebutuhan dewasa muda, memperkuat pelatihan dan sistem pendidikan profesi kesehatan dan penguatan kapasitas untuk program dan pengelolaan perencanaan. </w:t>
      </w:r>
    </w:p>
    <w:p w:rsidR="00211D1F" w:rsidRPr="00211D1F" w:rsidRDefault="00CA7496" w:rsidP="00211D1F">
      <w:pPr>
        <w:spacing w:line="240" w:lineRule="auto"/>
        <w:ind w:firstLine="720"/>
        <w:jc w:val="both"/>
        <w:rPr>
          <w:rFonts w:ascii="Times New Roman" w:eastAsia="Times New Roman" w:hAnsi="Times New Roman" w:cs="Times New Roman"/>
          <w:sz w:val="24"/>
          <w:szCs w:val="24"/>
        </w:rPr>
      </w:pPr>
      <w:r w:rsidRPr="00CA7496">
        <w:rPr>
          <w:rFonts w:ascii="Times New Roman" w:hAnsi="Times New Roman" w:cs="Times New Roman"/>
          <w:sz w:val="24"/>
          <w:szCs w:val="24"/>
        </w:rPr>
        <w:t>Berdasarkan Riset Kesehatan Dasar (Riskesdas) 2010, pernikahan dini dan eksperimentasi seksual pada usia dini merupakan masalah yang terjadi di Indonesia. Masalah ini harus diselesaikan dengan pengembangan program khusus untuk kaum muda dalam hal kesehatan, pendidikan dan pendidikan seksual. Dalam melakukan pelatihan bagi para profesional kesehatan, kejujuran dan transparansi pada masalah orang dewasa muda yang penting dan dapat</w:t>
      </w:r>
      <w:r w:rsidR="00211D1F">
        <w:rPr>
          <w:rFonts w:ascii="Times New Roman" w:eastAsia="Times New Roman" w:hAnsi="Times New Roman" w:cs="Times New Roman"/>
          <w:sz w:val="24"/>
          <w:szCs w:val="24"/>
        </w:rPr>
        <w:t xml:space="preserve">. </w:t>
      </w:r>
      <w:r w:rsidR="00211D1F" w:rsidRPr="00211D1F">
        <w:rPr>
          <w:rFonts w:ascii="Times New Roman" w:hAnsi="Times New Roman" w:cs="Times New Roman"/>
          <w:sz w:val="24"/>
          <w:szCs w:val="24"/>
        </w:rPr>
        <w:t>Tujuan dari pengabdian masyarakat ini adalah memberikan penyuluhan tentang dampak negatif dari pernikahan dini dan kesehatan reproduksi</w:t>
      </w:r>
      <w:r w:rsidR="00211D1F">
        <w:rPr>
          <w:rFonts w:ascii="Times New Roman" w:hAnsi="Times New Roman" w:cs="Times New Roman"/>
          <w:sz w:val="24"/>
          <w:szCs w:val="24"/>
        </w:rPr>
        <w:t xml:space="preserve"> pada remaja</w:t>
      </w:r>
      <w:r w:rsidR="00211D1F" w:rsidRPr="00211D1F">
        <w:rPr>
          <w:rFonts w:ascii="Times New Roman" w:hAnsi="Times New Roman" w:cs="Times New Roman"/>
          <w:sz w:val="24"/>
          <w:szCs w:val="24"/>
        </w:rPr>
        <w:t>.</w:t>
      </w:r>
    </w:p>
    <w:p w:rsidR="00211D1F" w:rsidRDefault="00211D1F" w:rsidP="00E95072">
      <w:pPr>
        <w:spacing w:line="240" w:lineRule="auto"/>
        <w:rPr>
          <w:rFonts w:ascii="Times New Roman" w:eastAsia="Times New Roman" w:hAnsi="Times New Roman" w:cs="Times New Roman"/>
          <w:sz w:val="24"/>
          <w:szCs w:val="24"/>
        </w:rPr>
      </w:pPr>
    </w:p>
    <w:p w:rsidR="00AA4784" w:rsidRDefault="00AA4784" w:rsidP="00E95072">
      <w:pPr>
        <w:spacing w:line="240" w:lineRule="auto"/>
        <w:rPr>
          <w:rFonts w:ascii="Times New Roman" w:eastAsia="Times New Roman" w:hAnsi="Times New Roman" w:cs="Times New Roman"/>
          <w:sz w:val="24"/>
          <w:szCs w:val="24"/>
        </w:rPr>
      </w:pPr>
    </w:p>
    <w:p w:rsidR="00AA4784" w:rsidRDefault="00AA4784" w:rsidP="00E95072">
      <w:pPr>
        <w:spacing w:line="240" w:lineRule="auto"/>
        <w:rPr>
          <w:rFonts w:ascii="Times New Roman" w:eastAsia="Times New Roman" w:hAnsi="Times New Roman" w:cs="Times New Roman"/>
          <w:sz w:val="24"/>
          <w:szCs w:val="24"/>
        </w:rPr>
      </w:pPr>
    </w:p>
    <w:p w:rsidR="00AA4784" w:rsidRDefault="00AA4784" w:rsidP="00E95072">
      <w:pPr>
        <w:spacing w:line="240" w:lineRule="auto"/>
        <w:rPr>
          <w:rFonts w:ascii="Times New Roman" w:eastAsia="Times New Roman" w:hAnsi="Times New Roman" w:cs="Times New Roman"/>
          <w:sz w:val="24"/>
          <w:szCs w:val="24"/>
        </w:rPr>
      </w:pPr>
    </w:p>
    <w:p w:rsidR="00AA4784" w:rsidRDefault="00AA4784" w:rsidP="00E95072">
      <w:pPr>
        <w:spacing w:line="240" w:lineRule="auto"/>
        <w:rPr>
          <w:rFonts w:ascii="Times New Roman" w:eastAsia="Times New Roman" w:hAnsi="Times New Roman" w:cs="Times New Roman"/>
          <w:sz w:val="24"/>
          <w:szCs w:val="24"/>
        </w:rPr>
      </w:pPr>
    </w:p>
    <w:p w:rsidR="00AA4784" w:rsidRDefault="00AA4784" w:rsidP="00E95072">
      <w:pPr>
        <w:spacing w:line="240" w:lineRule="auto"/>
        <w:rPr>
          <w:rFonts w:ascii="Times New Roman" w:eastAsia="Times New Roman" w:hAnsi="Times New Roman" w:cs="Times New Roman"/>
          <w:sz w:val="24"/>
          <w:szCs w:val="24"/>
        </w:rPr>
      </w:pPr>
    </w:p>
    <w:p w:rsidR="00211D1F" w:rsidRPr="00E95072" w:rsidRDefault="00211D1F" w:rsidP="00E95072">
      <w:pPr>
        <w:spacing w:line="240" w:lineRule="auto"/>
        <w:rPr>
          <w:rFonts w:ascii="Times New Roman" w:eastAsia="Times New Roman" w:hAnsi="Times New Roman" w:cs="Times New Roman"/>
          <w:sz w:val="24"/>
          <w:szCs w:val="24"/>
        </w:rPr>
      </w:pPr>
    </w:p>
    <w:p w:rsidR="00E95072" w:rsidRPr="00E95072" w:rsidRDefault="00E95072" w:rsidP="00E95072">
      <w:pPr>
        <w:spacing w:after="120" w:line="240" w:lineRule="auto"/>
        <w:outlineLvl w:val="0"/>
        <w:rPr>
          <w:rFonts w:ascii="Times New Roman" w:eastAsia="Times New Roman" w:hAnsi="Times New Roman" w:cs="Times New Roman"/>
          <w:b/>
          <w:bCs/>
          <w:kern w:val="36"/>
          <w:sz w:val="48"/>
          <w:szCs w:val="48"/>
        </w:rPr>
      </w:pPr>
      <w:r w:rsidRPr="00E95072">
        <w:rPr>
          <w:rFonts w:ascii="Times New Roman" w:eastAsia="Times New Roman" w:hAnsi="Times New Roman" w:cs="Times New Roman"/>
          <w:b/>
          <w:bCs/>
          <w:kern w:val="36"/>
          <w:sz w:val="24"/>
          <w:szCs w:val="24"/>
        </w:rPr>
        <w:lastRenderedPageBreak/>
        <w:t>METODE </w:t>
      </w:r>
    </w:p>
    <w:p w:rsidR="00211D1F" w:rsidRPr="00211D1F" w:rsidRDefault="00211D1F" w:rsidP="00211D1F">
      <w:pPr>
        <w:spacing w:after="120" w:line="240" w:lineRule="auto"/>
        <w:ind w:firstLine="720"/>
        <w:jc w:val="both"/>
        <w:outlineLvl w:val="0"/>
        <w:rPr>
          <w:rFonts w:ascii="Times New Roman" w:eastAsia="Times New Roman" w:hAnsi="Times New Roman" w:cs="Times New Roman"/>
          <w:b/>
          <w:bCs/>
          <w:kern w:val="36"/>
          <w:sz w:val="24"/>
          <w:szCs w:val="24"/>
        </w:rPr>
      </w:pPr>
      <w:r w:rsidRPr="00211D1F">
        <w:rPr>
          <w:rFonts w:ascii="Times New Roman" w:hAnsi="Times New Roman" w:cs="Times New Roman"/>
          <w:sz w:val="24"/>
          <w:szCs w:val="24"/>
        </w:rPr>
        <w:t xml:space="preserve">Metode yang digunakan dalam penyampaian materi : </w:t>
      </w:r>
    </w:p>
    <w:p w:rsidR="00211D1F" w:rsidRPr="00211D1F" w:rsidRDefault="00B37F2E" w:rsidP="00211D1F">
      <w:pPr>
        <w:pStyle w:val="Default"/>
        <w:numPr>
          <w:ilvl w:val="0"/>
          <w:numId w:val="5"/>
        </w:numPr>
        <w:jc w:val="both"/>
      </w:pPr>
      <w:r>
        <w:t>`AS3SS</w:t>
      </w:r>
    </w:p>
    <w:p w:rsidR="00E95072" w:rsidRDefault="00E95072" w:rsidP="00E95072">
      <w:pPr>
        <w:spacing w:line="240" w:lineRule="auto"/>
        <w:rPr>
          <w:rFonts w:ascii="Times New Roman" w:eastAsia="Times New Roman" w:hAnsi="Times New Roman" w:cs="Times New Roman"/>
          <w:sz w:val="24"/>
          <w:szCs w:val="24"/>
        </w:rPr>
      </w:pPr>
    </w:p>
    <w:p w:rsidR="00211D1F" w:rsidRPr="00E95072" w:rsidRDefault="00211D1F" w:rsidP="00E95072">
      <w:pPr>
        <w:spacing w:line="240" w:lineRule="auto"/>
        <w:rPr>
          <w:rFonts w:ascii="Times New Roman" w:eastAsia="Times New Roman" w:hAnsi="Times New Roman" w:cs="Times New Roman"/>
          <w:sz w:val="24"/>
          <w:szCs w:val="24"/>
        </w:rPr>
      </w:pPr>
    </w:p>
    <w:p w:rsidR="00E95072" w:rsidRPr="00E95072" w:rsidRDefault="00E95072" w:rsidP="00E95072">
      <w:pPr>
        <w:spacing w:after="120" w:line="240" w:lineRule="auto"/>
        <w:outlineLvl w:val="0"/>
        <w:rPr>
          <w:rFonts w:ascii="Times New Roman" w:eastAsia="Times New Roman" w:hAnsi="Times New Roman" w:cs="Times New Roman"/>
          <w:b/>
          <w:bCs/>
          <w:kern w:val="36"/>
          <w:sz w:val="48"/>
          <w:szCs w:val="48"/>
        </w:rPr>
      </w:pPr>
      <w:r w:rsidRPr="00E95072">
        <w:rPr>
          <w:rFonts w:ascii="Times New Roman" w:eastAsia="Times New Roman" w:hAnsi="Times New Roman" w:cs="Times New Roman"/>
          <w:b/>
          <w:bCs/>
          <w:color w:val="000000"/>
          <w:kern w:val="36"/>
          <w:sz w:val="24"/>
          <w:szCs w:val="24"/>
        </w:rPr>
        <w:t> HASIL DAN PEMBAHASAN</w:t>
      </w:r>
    </w:p>
    <w:p w:rsidR="00211D1F" w:rsidRDefault="00211D1F" w:rsidP="00211D1F">
      <w:pPr>
        <w:pStyle w:val="Default"/>
        <w:jc w:val="both"/>
      </w:pPr>
      <w:r w:rsidRPr="00211D1F">
        <w:t>Hasil dari kegiatan pengabdian masyarakat ini adalah memberikan penyuluhan tentang</w:t>
      </w:r>
      <w:r>
        <w:t xml:space="preserve"> </w:t>
      </w:r>
      <w:r w:rsidRPr="00211D1F">
        <w:rPr>
          <w:color w:val="auto"/>
        </w:rPr>
        <w:t>dampak negatif dari pernikahan dini dan kesehatan reproduksi</w:t>
      </w:r>
      <w:r>
        <w:t xml:space="preserve"> pada remaja</w:t>
      </w:r>
      <w:r w:rsidRPr="00211D1F">
        <w:t xml:space="preserve"> </w:t>
      </w:r>
    </w:p>
    <w:p w:rsidR="00211D1F" w:rsidRDefault="00211D1F" w:rsidP="00211D1F">
      <w:pPr>
        <w:pStyle w:val="Default"/>
        <w:jc w:val="both"/>
      </w:pPr>
    </w:p>
    <w:p w:rsidR="00211D1F" w:rsidRPr="00211D1F" w:rsidRDefault="00211D1F" w:rsidP="00211D1F">
      <w:pPr>
        <w:pStyle w:val="Default"/>
        <w:jc w:val="both"/>
      </w:pPr>
      <w:r w:rsidRPr="00211D1F">
        <w:rPr>
          <w:b/>
          <w:bCs/>
        </w:rPr>
        <w:t xml:space="preserve">Tahap </w:t>
      </w:r>
      <w:r w:rsidR="0062799C">
        <w:rPr>
          <w:b/>
          <w:bCs/>
        </w:rPr>
        <w:t xml:space="preserve">Ceramah / </w:t>
      </w:r>
      <w:r w:rsidRPr="00211D1F">
        <w:rPr>
          <w:b/>
          <w:bCs/>
        </w:rPr>
        <w:t xml:space="preserve">Penyuluhan </w:t>
      </w:r>
    </w:p>
    <w:p w:rsidR="0062799C" w:rsidRDefault="00211D1F" w:rsidP="0062799C">
      <w:pPr>
        <w:pStyle w:val="Default"/>
        <w:jc w:val="both"/>
      </w:pPr>
      <w:r w:rsidRPr="00211D1F">
        <w:t>Penyuluhan dilakukan dengan menggunakan leaflet yang dibagikan pada setiap peserta untuk memudahkan proses penyampaian materi, leaflet berisi</w:t>
      </w:r>
      <w:r>
        <w:t xml:space="preserve"> pengetahuan tentang dampak negatif pernikahan dini dan bagaimana cara menjaga kesehatan reproduksi, promosi kesehatan ini dapat meningkatan kesadaran remaja untuk meningkatkan derajat kesehatanya. T</w:t>
      </w:r>
      <w:r w:rsidRPr="00211D1F">
        <w:t>eam pengabdian masyarakat memperkenalkan diri dan menyiapkan kondisi lingkungan yang nyaman untuk menyampaikan materi, materi yang di sampaikan berupa tujuan dan prosedur pelaksanaan</w:t>
      </w:r>
      <w:r w:rsidR="0062799C">
        <w:t xml:space="preserve"> penyuluhan</w:t>
      </w:r>
    </w:p>
    <w:p w:rsidR="00211D1F" w:rsidRPr="00211D1F" w:rsidRDefault="00211D1F" w:rsidP="0062799C">
      <w:pPr>
        <w:pStyle w:val="Default"/>
        <w:jc w:val="both"/>
      </w:pPr>
      <w:r w:rsidRPr="00211D1F">
        <w:t xml:space="preserve"> </w:t>
      </w:r>
    </w:p>
    <w:p w:rsidR="00211D1F" w:rsidRPr="00211D1F" w:rsidRDefault="00211D1F" w:rsidP="00211D1F">
      <w:pPr>
        <w:pStyle w:val="Default"/>
        <w:jc w:val="both"/>
      </w:pPr>
      <w:r w:rsidRPr="00211D1F">
        <w:rPr>
          <w:b/>
          <w:bCs/>
        </w:rPr>
        <w:t xml:space="preserve">Tahap Tanya Jawab </w:t>
      </w:r>
    </w:p>
    <w:p w:rsidR="00211D1F" w:rsidRPr="00211D1F" w:rsidRDefault="00211D1F" w:rsidP="00211D1F">
      <w:pPr>
        <w:spacing w:after="120" w:line="240" w:lineRule="auto"/>
        <w:ind w:firstLine="567"/>
        <w:jc w:val="both"/>
        <w:rPr>
          <w:rFonts w:ascii="Times New Roman" w:eastAsia="Times New Roman" w:hAnsi="Times New Roman" w:cs="Times New Roman"/>
          <w:color w:val="000000"/>
          <w:sz w:val="24"/>
          <w:szCs w:val="24"/>
        </w:rPr>
      </w:pPr>
      <w:r w:rsidRPr="00211D1F">
        <w:rPr>
          <w:rFonts w:ascii="Times New Roman" w:hAnsi="Times New Roman" w:cs="Times New Roman"/>
          <w:sz w:val="24"/>
          <w:szCs w:val="24"/>
        </w:rPr>
        <w:t>Tahap Tanya jawab ini diberikan oleh pemateri dengan memberikan 3 pertanyaan dan bagi peserta yang dapat menjawab dengan benar diberikan reward khusus. Semua pertanyaan dapat terjawab oleh peserta.</w:t>
      </w:r>
    </w:p>
    <w:p w:rsidR="0062799C" w:rsidRPr="0062799C" w:rsidRDefault="0062799C" w:rsidP="0062799C">
      <w:pPr>
        <w:pStyle w:val="Default"/>
        <w:rPr>
          <w:color w:val="auto"/>
        </w:rPr>
      </w:pPr>
      <w:r w:rsidRPr="0062799C">
        <w:rPr>
          <w:b/>
          <w:bCs/>
          <w:color w:val="auto"/>
        </w:rPr>
        <w:t xml:space="preserve">Tahap Evaluasi </w:t>
      </w:r>
    </w:p>
    <w:p w:rsidR="00211D1F" w:rsidRPr="0062799C" w:rsidRDefault="0062799C" w:rsidP="0062799C">
      <w:pPr>
        <w:spacing w:after="120" w:line="240" w:lineRule="auto"/>
        <w:ind w:firstLine="567"/>
        <w:jc w:val="both"/>
        <w:rPr>
          <w:rFonts w:ascii="Times New Roman" w:eastAsia="Times New Roman" w:hAnsi="Times New Roman" w:cs="Times New Roman"/>
          <w:sz w:val="24"/>
          <w:szCs w:val="24"/>
        </w:rPr>
      </w:pPr>
      <w:r w:rsidRPr="0062799C">
        <w:rPr>
          <w:rFonts w:ascii="Times New Roman" w:hAnsi="Times New Roman" w:cs="Times New Roman"/>
          <w:sz w:val="24"/>
          <w:szCs w:val="24"/>
        </w:rPr>
        <w:t>Dalam tahap ini semua peserta diberikan lembar post test untuk mengukur pengetahuan mereka setelah diberikan intervensi berupa materi dan praktek. Hasil evaluasi yang dilakukan terhadap 30 peserta 80 % mengalami peningkatan pengetahuan</w:t>
      </w:r>
    </w:p>
    <w:p w:rsidR="00211D1F" w:rsidRPr="0062799C" w:rsidRDefault="00211D1F" w:rsidP="00E95072">
      <w:pPr>
        <w:spacing w:after="120" w:line="240" w:lineRule="auto"/>
        <w:ind w:firstLine="567"/>
        <w:jc w:val="both"/>
        <w:rPr>
          <w:rFonts w:ascii="Times New Roman" w:eastAsia="Times New Roman" w:hAnsi="Times New Roman" w:cs="Times New Roman"/>
          <w:sz w:val="24"/>
          <w:szCs w:val="24"/>
        </w:rPr>
      </w:pPr>
    </w:p>
    <w:p w:rsidR="00211D1F" w:rsidRDefault="00211D1F" w:rsidP="00E95072">
      <w:pPr>
        <w:spacing w:after="120" w:line="240" w:lineRule="auto"/>
        <w:ind w:firstLine="567"/>
        <w:jc w:val="both"/>
        <w:rPr>
          <w:rFonts w:ascii="Times New Roman" w:eastAsia="Times New Roman" w:hAnsi="Times New Roman" w:cs="Times New Roman"/>
          <w:color w:val="000000"/>
          <w:sz w:val="24"/>
          <w:szCs w:val="24"/>
        </w:rPr>
      </w:pPr>
    </w:p>
    <w:p w:rsidR="00211D1F" w:rsidRDefault="00211D1F" w:rsidP="00E95072">
      <w:pPr>
        <w:spacing w:after="120" w:line="240" w:lineRule="auto"/>
        <w:ind w:firstLine="567"/>
        <w:jc w:val="both"/>
        <w:rPr>
          <w:rFonts w:ascii="Times New Roman" w:eastAsia="Times New Roman" w:hAnsi="Times New Roman" w:cs="Times New Roman"/>
          <w:color w:val="000000"/>
          <w:sz w:val="24"/>
          <w:szCs w:val="24"/>
        </w:rPr>
      </w:pPr>
    </w:p>
    <w:p w:rsidR="00E95072" w:rsidRPr="00E95072" w:rsidRDefault="0062799C" w:rsidP="0062799C">
      <w:pPr>
        <w:spacing w:line="240" w:lineRule="auto"/>
        <w:ind w:firstLine="284"/>
        <w:jc w:val="center"/>
        <w:rPr>
          <w:rFonts w:ascii="Times New Roman" w:eastAsia="Times New Roman" w:hAnsi="Times New Roman" w:cs="Times New Roman"/>
          <w:sz w:val="24"/>
          <w:szCs w:val="24"/>
        </w:rPr>
      </w:pPr>
      <w:bookmarkStart w:id="0" w:name="_GoBack"/>
      <w:r>
        <w:rPr>
          <w:noProof/>
        </w:rPr>
        <w:drawing>
          <wp:inline distT="0" distB="0" distL="0" distR="0" wp14:anchorId="1874C686" wp14:editId="52F0B9E7">
            <wp:extent cx="1819275" cy="12462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6550"/>
                    <a:stretch/>
                  </pic:blipFill>
                  <pic:spPr bwMode="auto">
                    <a:xfrm>
                      <a:off x="0" y="0"/>
                      <a:ext cx="1847659" cy="1265701"/>
                    </a:xfrm>
                    <a:prstGeom prst="rect">
                      <a:avLst/>
                    </a:prstGeom>
                    <a:noFill/>
                    <a:ln>
                      <a:noFill/>
                    </a:ln>
                    <a:extLst>
                      <a:ext uri="{53640926-AAD7-44D8-BBD7-CCE9431645EC}">
                        <a14:shadowObscured xmlns:a14="http://schemas.microsoft.com/office/drawing/2010/main"/>
                      </a:ext>
                    </a:extLst>
                  </pic:spPr>
                </pic:pic>
              </a:graphicData>
            </a:graphic>
          </wp:inline>
        </w:drawing>
      </w:r>
      <w:bookmarkEnd w:id="0"/>
      <w:r>
        <w:rPr>
          <w:noProof/>
        </w:rPr>
        <w:drawing>
          <wp:inline distT="0" distB="0" distL="0" distR="0" wp14:anchorId="44CD3EEE" wp14:editId="10F40821">
            <wp:extent cx="2027109" cy="1248410"/>
            <wp:effectExtent l="0" t="0" r="0" b="889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2372" cy="1288603"/>
                    </a:xfrm>
                    <a:prstGeom prst="rect">
                      <a:avLst/>
                    </a:prstGeom>
                    <a:noFill/>
                    <a:ln>
                      <a:noFill/>
                    </a:ln>
                  </pic:spPr>
                </pic:pic>
              </a:graphicData>
            </a:graphic>
          </wp:inline>
        </w:drawing>
      </w:r>
    </w:p>
    <w:p w:rsidR="00E95072" w:rsidRDefault="00E95072" w:rsidP="00AA4784">
      <w:pPr>
        <w:spacing w:line="240" w:lineRule="auto"/>
        <w:ind w:left="720"/>
        <w:rPr>
          <w:rFonts w:ascii="Times New Roman" w:eastAsia="Times New Roman" w:hAnsi="Times New Roman" w:cs="Times New Roman"/>
          <w:color w:val="000000"/>
          <w:sz w:val="24"/>
          <w:szCs w:val="24"/>
        </w:rPr>
      </w:pPr>
      <w:r w:rsidRPr="00E95072">
        <w:rPr>
          <w:rFonts w:ascii="Times New Roman" w:eastAsia="Times New Roman" w:hAnsi="Times New Roman" w:cs="Times New Roman"/>
          <w:color w:val="000000"/>
          <w:sz w:val="24"/>
          <w:szCs w:val="24"/>
        </w:rPr>
        <w:t xml:space="preserve">Gambar 1. </w:t>
      </w:r>
      <w:r w:rsidR="00AA4784">
        <w:rPr>
          <w:rFonts w:ascii="Times New Roman" w:eastAsia="Times New Roman" w:hAnsi="Times New Roman" w:cs="Times New Roman"/>
          <w:color w:val="000000"/>
          <w:sz w:val="24"/>
          <w:szCs w:val="24"/>
        </w:rPr>
        <w:t xml:space="preserve">Pengisan pretest </w:t>
      </w:r>
      <w:r w:rsidR="00AA4784">
        <w:rPr>
          <w:rFonts w:ascii="Times New Roman" w:eastAsia="Times New Roman" w:hAnsi="Times New Roman" w:cs="Times New Roman"/>
          <w:color w:val="000000"/>
          <w:sz w:val="24"/>
          <w:szCs w:val="24"/>
        </w:rPr>
        <w:tab/>
      </w:r>
      <w:r w:rsidRPr="00E95072">
        <w:rPr>
          <w:rFonts w:ascii="Times New Roman" w:eastAsia="Times New Roman" w:hAnsi="Times New Roman" w:cs="Times New Roman"/>
          <w:color w:val="000000"/>
          <w:sz w:val="24"/>
          <w:szCs w:val="24"/>
        </w:rPr>
        <w:tab/>
        <w:t xml:space="preserve">Gambar 2. Peserta saat mengikuti </w:t>
      </w:r>
      <w:r w:rsidR="00AA4784">
        <w:rPr>
          <w:rFonts w:ascii="Times New Roman" w:eastAsia="Times New Roman" w:hAnsi="Times New Roman" w:cs="Times New Roman"/>
          <w:color w:val="000000"/>
          <w:sz w:val="24"/>
          <w:szCs w:val="24"/>
        </w:rPr>
        <w:t>Penyuluhan</w:t>
      </w:r>
    </w:p>
    <w:p w:rsidR="00AA4784" w:rsidRDefault="00AA4784" w:rsidP="00E95072">
      <w:pPr>
        <w:spacing w:line="240" w:lineRule="auto"/>
        <w:ind w:firstLine="284"/>
        <w:rPr>
          <w:rFonts w:ascii="Times New Roman" w:eastAsia="Times New Roman" w:hAnsi="Times New Roman" w:cs="Times New Roman"/>
          <w:color w:val="000000"/>
          <w:sz w:val="24"/>
          <w:szCs w:val="24"/>
        </w:rPr>
      </w:pPr>
    </w:p>
    <w:p w:rsidR="00AA4784" w:rsidRPr="00E95072" w:rsidRDefault="00AA4784" w:rsidP="00E95072">
      <w:pPr>
        <w:spacing w:line="240" w:lineRule="auto"/>
        <w:ind w:firstLine="284"/>
        <w:rPr>
          <w:rFonts w:ascii="Times New Roman" w:eastAsia="Times New Roman" w:hAnsi="Times New Roman" w:cs="Times New Roman"/>
          <w:sz w:val="24"/>
          <w:szCs w:val="24"/>
        </w:rPr>
      </w:pPr>
    </w:p>
    <w:p w:rsidR="00E95072" w:rsidRPr="00E95072" w:rsidRDefault="00E95072" w:rsidP="00E95072">
      <w:pPr>
        <w:spacing w:after="120" w:line="240" w:lineRule="auto"/>
        <w:outlineLvl w:val="0"/>
        <w:rPr>
          <w:rFonts w:ascii="Times New Roman" w:eastAsia="Times New Roman" w:hAnsi="Times New Roman" w:cs="Times New Roman"/>
          <w:b/>
          <w:bCs/>
          <w:kern w:val="36"/>
          <w:sz w:val="48"/>
          <w:szCs w:val="48"/>
        </w:rPr>
      </w:pPr>
      <w:r w:rsidRPr="00E95072">
        <w:rPr>
          <w:rFonts w:ascii="Times New Roman" w:eastAsia="Times New Roman" w:hAnsi="Times New Roman" w:cs="Times New Roman"/>
          <w:b/>
          <w:bCs/>
          <w:color w:val="000000"/>
          <w:kern w:val="36"/>
          <w:sz w:val="24"/>
          <w:szCs w:val="24"/>
        </w:rPr>
        <w:t>KESIMPULAN </w:t>
      </w:r>
    </w:p>
    <w:p w:rsidR="00AA4784" w:rsidRDefault="00AA4784" w:rsidP="00AA4784">
      <w:pPr>
        <w:spacing w:after="120" w:line="240" w:lineRule="auto"/>
        <w:ind w:firstLine="567"/>
        <w:jc w:val="both"/>
        <w:rPr>
          <w:rFonts w:ascii="Times New Roman" w:hAnsi="Times New Roman" w:cs="Times New Roman"/>
          <w:sz w:val="24"/>
          <w:szCs w:val="24"/>
        </w:rPr>
      </w:pPr>
      <w:r w:rsidRPr="00AA4784">
        <w:rPr>
          <w:rFonts w:ascii="Times New Roman" w:hAnsi="Times New Roman" w:cs="Times New Roman"/>
          <w:sz w:val="24"/>
          <w:szCs w:val="24"/>
        </w:rPr>
        <w:t xml:space="preserve">Luaran yang dihasilkan dari kegiatan pengabdian masyarakat ini adalah : Meningkatnya pengetahuan </w:t>
      </w:r>
      <w:r>
        <w:rPr>
          <w:rFonts w:ascii="Times New Roman" w:hAnsi="Times New Roman" w:cs="Times New Roman"/>
          <w:sz w:val="24"/>
          <w:szCs w:val="24"/>
        </w:rPr>
        <w:t>remaja</w:t>
      </w:r>
      <w:r w:rsidRPr="00AA4784">
        <w:rPr>
          <w:rFonts w:ascii="Times New Roman" w:hAnsi="Times New Roman" w:cs="Times New Roman"/>
          <w:sz w:val="24"/>
          <w:szCs w:val="24"/>
        </w:rPr>
        <w:t xml:space="preserve"> terhadap</w:t>
      </w:r>
      <w:r>
        <w:rPr>
          <w:rFonts w:ascii="Times New Roman" w:hAnsi="Times New Roman" w:cs="Times New Roman"/>
          <w:sz w:val="24"/>
          <w:szCs w:val="24"/>
        </w:rPr>
        <w:t xml:space="preserve"> dampak negatif dari pernikahan dini, serta meningkatnya </w:t>
      </w:r>
      <w:r>
        <w:rPr>
          <w:rFonts w:ascii="Times New Roman" w:hAnsi="Times New Roman" w:cs="Times New Roman"/>
          <w:sz w:val="24"/>
          <w:szCs w:val="24"/>
        </w:rPr>
        <w:lastRenderedPageBreak/>
        <w:t>pengetahuan remaja tentang kesehatan reproduksi.</w:t>
      </w:r>
      <w:r w:rsidRPr="00AA4784">
        <w:rPr>
          <w:rFonts w:ascii="Times New Roman" w:hAnsi="Times New Roman" w:cs="Times New Roman"/>
          <w:sz w:val="24"/>
          <w:szCs w:val="24"/>
        </w:rPr>
        <w:t xml:space="preserve"> Adapun yang menjadi saran dalam kegiatan pengabdian masyarakat </w:t>
      </w:r>
      <w:r>
        <w:rPr>
          <w:rFonts w:ascii="Times New Roman" w:hAnsi="Times New Roman" w:cs="Times New Roman"/>
          <w:sz w:val="24"/>
          <w:szCs w:val="24"/>
        </w:rPr>
        <w:t>ini adalah diharapkan tenaga kesehatan dapat terus memberikan promosi kesehatan terhadap remaja.</w:t>
      </w:r>
      <w:r w:rsidRPr="00AA4784">
        <w:rPr>
          <w:rFonts w:ascii="Times New Roman" w:hAnsi="Times New Roman" w:cs="Times New Roman"/>
          <w:sz w:val="24"/>
          <w:szCs w:val="24"/>
        </w:rPr>
        <w:t xml:space="preserve"> </w:t>
      </w:r>
    </w:p>
    <w:p w:rsidR="00AA4784" w:rsidRPr="00E95072" w:rsidRDefault="00AA4784" w:rsidP="00AA4784">
      <w:pPr>
        <w:spacing w:after="120" w:line="240" w:lineRule="auto"/>
        <w:ind w:firstLine="567"/>
        <w:jc w:val="both"/>
        <w:rPr>
          <w:rFonts w:ascii="Times New Roman" w:hAnsi="Times New Roman" w:cs="Times New Roman"/>
          <w:sz w:val="24"/>
          <w:szCs w:val="24"/>
        </w:rPr>
      </w:pPr>
    </w:p>
    <w:p w:rsidR="00E95072" w:rsidRPr="00E95072" w:rsidRDefault="00E95072" w:rsidP="00E95072">
      <w:pPr>
        <w:spacing w:after="120" w:line="240" w:lineRule="auto"/>
        <w:jc w:val="both"/>
        <w:rPr>
          <w:rFonts w:ascii="Times New Roman" w:eastAsia="Times New Roman" w:hAnsi="Times New Roman" w:cs="Times New Roman"/>
          <w:sz w:val="24"/>
          <w:szCs w:val="24"/>
        </w:rPr>
      </w:pPr>
      <w:r w:rsidRPr="00E95072">
        <w:rPr>
          <w:rFonts w:ascii="Times New Roman" w:eastAsia="Times New Roman" w:hAnsi="Times New Roman" w:cs="Times New Roman"/>
          <w:b/>
          <w:bCs/>
          <w:color w:val="000000"/>
          <w:sz w:val="24"/>
          <w:szCs w:val="24"/>
        </w:rPr>
        <w:t>UCAPAN TERIMAKASIH </w:t>
      </w:r>
    </w:p>
    <w:p w:rsidR="00AA4784" w:rsidRDefault="00AA4784" w:rsidP="00AA4784">
      <w:pPr>
        <w:spacing w:after="120" w:line="240" w:lineRule="auto"/>
        <w:ind w:firstLine="567"/>
        <w:jc w:val="both"/>
        <w:rPr>
          <w:rFonts w:ascii="Times New Roman" w:hAnsi="Times New Roman" w:cs="Times New Roman"/>
          <w:sz w:val="24"/>
          <w:szCs w:val="24"/>
        </w:rPr>
      </w:pPr>
      <w:r w:rsidRPr="00AA4784">
        <w:rPr>
          <w:rFonts w:ascii="Times New Roman" w:hAnsi="Times New Roman" w:cs="Times New Roman"/>
          <w:sz w:val="24"/>
          <w:szCs w:val="24"/>
        </w:rPr>
        <w:t>Tim pelaksana kegiatan pengabdian masyarakat ini mengucapkan terimakasih pada Lembaga Penelitian dan Pengabdian Masyarakat (LPPM) Universitas Nasional yang telah memberikan dukungan baik moril maupun materiil tempat penelitian yang telah memberikan dukungan penuh terhadap terselenggaranya kegiatan ini</w:t>
      </w:r>
    </w:p>
    <w:p w:rsidR="00AA4784" w:rsidRPr="00E95072" w:rsidRDefault="00AA4784" w:rsidP="00AA4784">
      <w:pPr>
        <w:spacing w:after="120" w:line="240" w:lineRule="auto"/>
        <w:ind w:firstLine="567"/>
        <w:jc w:val="both"/>
        <w:rPr>
          <w:rFonts w:ascii="Times New Roman" w:eastAsia="Times New Roman" w:hAnsi="Times New Roman" w:cs="Times New Roman"/>
          <w:sz w:val="24"/>
          <w:szCs w:val="24"/>
        </w:rPr>
      </w:pPr>
    </w:p>
    <w:p w:rsidR="00E95072" w:rsidRPr="00E95072" w:rsidRDefault="00E95072" w:rsidP="00E95072">
      <w:pPr>
        <w:spacing w:after="120" w:line="240" w:lineRule="auto"/>
        <w:jc w:val="both"/>
        <w:rPr>
          <w:rFonts w:ascii="Times New Roman" w:eastAsia="Times New Roman" w:hAnsi="Times New Roman" w:cs="Times New Roman"/>
          <w:sz w:val="24"/>
          <w:szCs w:val="24"/>
        </w:rPr>
      </w:pPr>
      <w:r w:rsidRPr="00E95072">
        <w:rPr>
          <w:rFonts w:ascii="Times New Roman" w:eastAsia="Times New Roman" w:hAnsi="Times New Roman" w:cs="Times New Roman"/>
          <w:b/>
          <w:bCs/>
          <w:color w:val="000000"/>
          <w:sz w:val="24"/>
          <w:szCs w:val="24"/>
        </w:rPr>
        <w:t>DAFTAR PUSTAKA </w:t>
      </w:r>
    </w:p>
    <w:p w:rsidR="00AA4784" w:rsidRPr="00594562" w:rsidRDefault="00E95072" w:rsidP="00AA4784">
      <w:pPr>
        <w:spacing w:line="276" w:lineRule="auto"/>
        <w:ind w:left="426"/>
        <w:jc w:val="both"/>
      </w:pPr>
      <w:r w:rsidRPr="00E95072">
        <w:rPr>
          <w:rFonts w:ascii="Courier New" w:eastAsia="Times New Roman" w:hAnsi="Courier New" w:cs="Courier New"/>
          <w:color w:val="000000"/>
          <w:sz w:val="20"/>
          <w:szCs w:val="20"/>
        </w:rPr>
        <w:tab/>
      </w:r>
    </w:p>
    <w:p w:rsidR="00AA4784" w:rsidRPr="00AA4784" w:rsidRDefault="00AA4784" w:rsidP="00AA4784">
      <w:pPr>
        <w:spacing w:line="3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Herti, W. P., &amp; Indah, P., (2020</w:t>
      </w:r>
      <w:r w:rsidRPr="00AA4784">
        <w:rPr>
          <w:rFonts w:ascii="Times New Roman" w:hAnsi="Times New Roman" w:cs="Times New Roman"/>
          <w:i/>
          <w:sz w:val="24"/>
          <w:szCs w:val="24"/>
        </w:rPr>
        <w:t xml:space="preserve">). Maternal and Child Health Problems in Early Age Marriage at Several Ethnic Indonesia: The Impact and Prevention, 277-281. </w:t>
      </w:r>
    </w:p>
    <w:p w:rsidR="00AA4784" w:rsidRPr="00AA4784" w:rsidRDefault="00AA4784" w:rsidP="00AA4784">
      <w:pPr>
        <w:spacing w:after="160"/>
        <w:ind w:left="567"/>
        <w:jc w:val="both"/>
        <w:rPr>
          <w:rFonts w:ascii="Times New Roman" w:hAnsi="Times New Roman" w:cs="Times New Roman"/>
          <w:sz w:val="24"/>
          <w:szCs w:val="24"/>
        </w:rPr>
      </w:pPr>
      <w:r w:rsidRPr="00AA4784">
        <w:rPr>
          <w:rFonts w:ascii="Times New Roman" w:hAnsi="Times New Roman" w:cs="Times New Roman"/>
          <w:sz w:val="24"/>
          <w:szCs w:val="24"/>
        </w:rPr>
        <w:t xml:space="preserve">Hardianah, H. R., &amp; Sandu, S.H., ( 2016 ). </w:t>
      </w:r>
      <w:r w:rsidRPr="00AA4784">
        <w:rPr>
          <w:rFonts w:ascii="Times New Roman" w:hAnsi="Times New Roman" w:cs="Times New Roman"/>
          <w:i/>
          <w:sz w:val="24"/>
          <w:szCs w:val="24"/>
        </w:rPr>
        <w:t>Human Reproduction</w:t>
      </w:r>
      <w:r w:rsidRPr="00AA4784">
        <w:rPr>
          <w:rFonts w:ascii="Times New Roman" w:hAnsi="Times New Roman" w:cs="Times New Roman"/>
          <w:sz w:val="24"/>
          <w:szCs w:val="24"/>
        </w:rPr>
        <w:t xml:space="preserve">. Nuha Medika </w:t>
      </w:r>
    </w:p>
    <w:p w:rsidR="00AA4784" w:rsidRPr="00AA4784" w:rsidRDefault="00AA4784" w:rsidP="00AA4784">
      <w:pPr>
        <w:spacing w:after="164" w:line="255" w:lineRule="auto"/>
        <w:ind w:left="567" w:hanging="569"/>
        <w:jc w:val="both"/>
        <w:rPr>
          <w:rFonts w:ascii="Times New Roman" w:hAnsi="Times New Roman" w:cs="Times New Roman"/>
          <w:sz w:val="24"/>
          <w:szCs w:val="24"/>
        </w:rPr>
      </w:pPr>
      <w:r w:rsidRPr="00AA4784">
        <w:rPr>
          <w:rFonts w:ascii="Times New Roman" w:hAnsi="Times New Roman" w:cs="Times New Roman"/>
          <w:sz w:val="24"/>
          <w:szCs w:val="24"/>
        </w:rPr>
        <w:t xml:space="preserve">Sekertarian Jendral Kemenker R.I., (2011), </w:t>
      </w:r>
      <w:r w:rsidRPr="00AA4784">
        <w:rPr>
          <w:rFonts w:ascii="Times New Roman" w:hAnsi="Times New Roman" w:cs="Times New Roman"/>
          <w:i/>
          <w:sz w:val="24"/>
          <w:szCs w:val="24"/>
        </w:rPr>
        <w:t>Ministry Of Health Republic Of Indonesia</w:t>
      </w:r>
      <w:r w:rsidRPr="00AA4784">
        <w:rPr>
          <w:rFonts w:ascii="Times New Roman" w:hAnsi="Times New Roman" w:cs="Times New Roman"/>
          <w:sz w:val="24"/>
          <w:szCs w:val="24"/>
        </w:rPr>
        <w:t xml:space="preserve">. Jakarta </w:t>
      </w:r>
    </w:p>
    <w:p w:rsidR="00AA4784" w:rsidRPr="00AA4784" w:rsidRDefault="00AA4784" w:rsidP="00AA4784">
      <w:pPr>
        <w:spacing w:after="161" w:line="257" w:lineRule="auto"/>
        <w:ind w:left="567"/>
        <w:jc w:val="both"/>
        <w:rPr>
          <w:rFonts w:ascii="Times New Roman" w:hAnsi="Times New Roman" w:cs="Times New Roman"/>
          <w:sz w:val="24"/>
          <w:szCs w:val="24"/>
        </w:rPr>
      </w:pPr>
      <w:r w:rsidRPr="00AA4784">
        <w:rPr>
          <w:rFonts w:ascii="Times New Roman" w:hAnsi="Times New Roman" w:cs="Times New Roman"/>
          <w:sz w:val="24"/>
          <w:szCs w:val="24"/>
        </w:rPr>
        <w:t xml:space="preserve">Jonata, W., (2021). </w:t>
      </w:r>
      <w:r w:rsidRPr="00AA4784">
        <w:rPr>
          <w:rFonts w:ascii="Times New Roman" w:hAnsi="Times New Roman" w:cs="Times New Roman"/>
          <w:i/>
          <w:sz w:val="24"/>
          <w:szCs w:val="24"/>
        </w:rPr>
        <w:t xml:space="preserve">Pernikahan Dini di Indonesia Masih Marak, 1-4.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Kementrian Komunikasi &amp; Informatika, R.I., (2022). </w:t>
      </w:r>
      <w:r w:rsidRPr="00AA4784">
        <w:rPr>
          <w:rFonts w:ascii="Times New Roman" w:hAnsi="Times New Roman" w:cs="Times New Roman"/>
          <w:i/>
          <w:sz w:val="24"/>
          <w:szCs w:val="24"/>
        </w:rPr>
        <w:t xml:space="preserve">Wabah Pernikahan dini di tengah pandemi dan Dampak buruknya </w:t>
      </w:r>
    </w:p>
    <w:p w:rsidR="00AA4784" w:rsidRPr="00AA4784" w:rsidRDefault="00AA4784" w:rsidP="00AA4784">
      <w:pPr>
        <w:spacing w:after="161" w:line="257" w:lineRule="auto"/>
        <w:ind w:left="567"/>
        <w:jc w:val="both"/>
        <w:rPr>
          <w:rFonts w:ascii="Times New Roman" w:hAnsi="Times New Roman" w:cs="Times New Roman"/>
          <w:sz w:val="24"/>
          <w:szCs w:val="24"/>
        </w:rPr>
      </w:pPr>
      <w:r w:rsidRPr="00AA4784">
        <w:rPr>
          <w:rFonts w:ascii="Times New Roman" w:hAnsi="Times New Roman" w:cs="Times New Roman"/>
          <w:sz w:val="24"/>
          <w:szCs w:val="24"/>
        </w:rPr>
        <w:t xml:space="preserve">Dwi, P. P., &amp; Hepy, D. (2018). </w:t>
      </w:r>
      <w:r w:rsidRPr="00AA4784">
        <w:rPr>
          <w:rFonts w:ascii="Times New Roman" w:hAnsi="Times New Roman" w:cs="Times New Roman"/>
          <w:i/>
          <w:sz w:val="24"/>
          <w:szCs w:val="24"/>
        </w:rPr>
        <w:t xml:space="preserve">Portal Statistik Provinsi DKI Jakarta,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Rahayu, R., (2020). </w:t>
      </w:r>
      <w:r w:rsidRPr="00AA4784">
        <w:rPr>
          <w:rFonts w:ascii="Times New Roman" w:hAnsi="Times New Roman" w:cs="Times New Roman"/>
          <w:i/>
          <w:sz w:val="24"/>
          <w:szCs w:val="24"/>
        </w:rPr>
        <w:t xml:space="preserve">Hubungan Pendidikan perempuan dan penghasialn orang tua dengan pernikahan dini pada perempuan di Desa Kuta Kabupaten Bogor,1-4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Naibaho, Hotnatalia., (2013). </w:t>
      </w:r>
      <w:r w:rsidRPr="00AA4784">
        <w:rPr>
          <w:rFonts w:ascii="Times New Roman" w:hAnsi="Times New Roman" w:cs="Times New Roman"/>
          <w:i/>
          <w:sz w:val="24"/>
          <w:szCs w:val="24"/>
        </w:rPr>
        <w:t xml:space="preserve">Faktor – Faktor yang mempengaruhi  pernikahan usia muda ( Studi kasus di dusun IX Sejora Pasar VOO Tembung Kecamatan Percut Kab. Deli serdang).  5-6.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Subekti, T., (2010) . </w:t>
      </w:r>
      <w:r w:rsidRPr="00AA4784">
        <w:rPr>
          <w:rFonts w:ascii="Times New Roman" w:hAnsi="Times New Roman" w:cs="Times New Roman"/>
          <w:i/>
          <w:sz w:val="24"/>
          <w:szCs w:val="24"/>
        </w:rPr>
        <w:t xml:space="preserve">Sahnya Perkawinan Menurut Undang- undang No1 Tahun 1974 tentang Perkawinan dintinjau dari hukum. 331-333.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Rohman, M. Faizur.,  (2017). </w:t>
      </w:r>
      <w:r w:rsidRPr="00AA4784">
        <w:rPr>
          <w:rFonts w:ascii="Times New Roman" w:hAnsi="Times New Roman" w:cs="Times New Roman"/>
          <w:i/>
          <w:sz w:val="24"/>
          <w:szCs w:val="24"/>
        </w:rPr>
        <w:t xml:space="preserve">Implikasi Putusan mahkamah konstitusi No 69/PUU/XIII/2015/ Tentang perjanjian Perkawinan Terhadap Tujuan Perkawinan.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Salmah, S., (2016).  </w:t>
      </w:r>
      <w:r w:rsidRPr="00AA4784">
        <w:rPr>
          <w:rFonts w:ascii="Times New Roman" w:hAnsi="Times New Roman" w:cs="Times New Roman"/>
          <w:i/>
          <w:sz w:val="24"/>
          <w:szCs w:val="24"/>
        </w:rPr>
        <w:t>Pernikahan dini ditinjau Dari sudut pandang Sosial dan  Pendidikan</w:t>
      </w:r>
      <w:r w:rsidRPr="00AA4784">
        <w:rPr>
          <w:rFonts w:ascii="Times New Roman" w:hAnsi="Times New Roman" w:cs="Times New Roman"/>
          <w:sz w:val="24"/>
          <w:szCs w:val="24"/>
        </w:rPr>
        <w:t xml:space="preserve"> . </w:t>
      </w:r>
      <w:r w:rsidRPr="00AA4784">
        <w:rPr>
          <w:rFonts w:ascii="Times New Roman" w:hAnsi="Times New Roman" w:cs="Times New Roman"/>
          <w:sz w:val="24"/>
          <w:szCs w:val="24"/>
          <w:u w:val="single" w:color="0000FF"/>
        </w:rPr>
        <w:t>file:///C:/Users/Dipo/Downloads/1215-3154-1-SM.pdf</w:t>
      </w:r>
      <w:r w:rsidRPr="00AA4784">
        <w:rPr>
          <w:rFonts w:ascii="Times New Roman" w:hAnsi="Times New Roman" w:cs="Times New Roman"/>
          <w:sz w:val="24"/>
          <w:szCs w:val="24"/>
        </w:rPr>
        <w:t xml:space="preserve"> Diakses 20 Januari 2022 </w:t>
      </w:r>
      <w:r w:rsidRPr="00AA4784">
        <w:rPr>
          <w:rFonts w:ascii="Times New Roman" w:hAnsi="Times New Roman" w:cs="Times New Roman"/>
          <w:i/>
          <w:sz w:val="24"/>
          <w:szCs w:val="24"/>
        </w:rPr>
        <w:t xml:space="preserve"> </w:t>
      </w:r>
    </w:p>
    <w:p w:rsidR="00AA4784" w:rsidRPr="00AA4784" w:rsidRDefault="00AA4784" w:rsidP="00AA4784">
      <w:pPr>
        <w:spacing w:after="2" w:line="257" w:lineRule="auto"/>
        <w:ind w:left="567"/>
        <w:jc w:val="both"/>
        <w:rPr>
          <w:rFonts w:ascii="Times New Roman" w:hAnsi="Times New Roman" w:cs="Times New Roman"/>
          <w:sz w:val="24"/>
          <w:szCs w:val="24"/>
        </w:rPr>
      </w:pPr>
      <w:r w:rsidRPr="00AA4784">
        <w:rPr>
          <w:rFonts w:ascii="Times New Roman" w:hAnsi="Times New Roman" w:cs="Times New Roman"/>
          <w:sz w:val="24"/>
          <w:szCs w:val="24"/>
        </w:rPr>
        <w:t xml:space="preserve">Fitrianingsih., (2015)  </w:t>
      </w:r>
      <w:r w:rsidRPr="00AA4784">
        <w:rPr>
          <w:rFonts w:ascii="Times New Roman" w:hAnsi="Times New Roman" w:cs="Times New Roman"/>
          <w:i/>
          <w:sz w:val="24"/>
          <w:szCs w:val="24"/>
        </w:rPr>
        <w:t xml:space="preserve">Faktor Faktor terjadinya Menikah Muda Usia Muda </w:t>
      </w:r>
    </w:p>
    <w:p w:rsidR="00AA4784" w:rsidRPr="00AA4784" w:rsidRDefault="00AA4784" w:rsidP="00AA4784">
      <w:pPr>
        <w:spacing w:after="161" w:line="257" w:lineRule="auto"/>
        <w:ind w:left="567"/>
        <w:jc w:val="both"/>
        <w:rPr>
          <w:rFonts w:ascii="Times New Roman" w:hAnsi="Times New Roman" w:cs="Times New Roman"/>
          <w:sz w:val="24"/>
          <w:szCs w:val="24"/>
        </w:rPr>
      </w:pPr>
      <w:r w:rsidRPr="00AA4784">
        <w:rPr>
          <w:rFonts w:ascii="Times New Roman" w:hAnsi="Times New Roman" w:cs="Times New Roman"/>
          <w:i/>
          <w:sz w:val="24"/>
          <w:szCs w:val="24"/>
        </w:rPr>
        <w:t>Perempuan Desa Sumberdanti Kecamatan Sukowono Kabupaten Jember</w:t>
      </w:r>
      <w:r w:rsidRPr="00AA4784">
        <w:rPr>
          <w:rFonts w:ascii="Times New Roman" w:hAnsi="Times New Roman" w:cs="Times New Roman"/>
          <w:sz w:val="24"/>
          <w:szCs w:val="24"/>
        </w:rPr>
        <w:t xml:space="preserve">. Jember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Hurlock, E. B. (2012</w:t>
      </w:r>
      <w:r w:rsidRPr="00AA4784">
        <w:rPr>
          <w:rFonts w:ascii="Times New Roman" w:hAnsi="Times New Roman" w:cs="Times New Roman"/>
          <w:i/>
          <w:sz w:val="24"/>
          <w:szCs w:val="24"/>
        </w:rPr>
        <w:t>). Psikologi Perkembangan, Suatu Pendekatan Sepanjang Rentang Kehidupan (terjemahan).</w:t>
      </w:r>
      <w:r w:rsidRPr="00AA4784">
        <w:rPr>
          <w:rFonts w:ascii="Times New Roman" w:hAnsi="Times New Roman" w:cs="Times New Roman"/>
          <w:sz w:val="24"/>
          <w:szCs w:val="24"/>
        </w:rPr>
        <w:t xml:space="preserve"> Jakarta: Erlangga</w:t>
      </w:r>
      <w:r w:rsidRPr="00AA4784">
        <w:rPr>
          <w:rFonts w:ascii="Times New Roman" w:hAnsi="Times New Roman" w:cs="Times New Roman"/>
          <w:i/>
          <w:sz w:val="24"/>
          <w:szCs w:val="24"/>
        </w:rPr>
        <w:t xml:space="preserve"> </w:t>
      </w:r>
    </w:p>
    <w:p w:rsidR="00AA4784" w:rsidRPr="00AA4784" w:rsidRDefault="00AA4784" w:rsidP="00AA4784">
      <w:pPr>
        <w:spacing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lastRenderedPageBreak/>
        <w:t>Tambur, R., (2020</w:t>
      </w:r>
      <w:r w:rsidRPr="00AA4784">
        <w:rPr>
          <w:rFonts w:ascii="Times New Roman" w:hAnsi="Times New Roman" w:cs="Times New Roman"/>
          <w:i/>
          <w:sz w:val="24"/>
          <w:szCs w:val="24"/>
        </w:rPr>
        <w:t xml:space="preserve">). Hubungan pengetahuan. Pendapatan dan budata dengan kejadian pernikahan usia dini pada remaja putri dikecamatan martapura </w:t>
      </w:r>
    </w:p>
    <w:p w:rsidR="00AA4784" w:rsidRPr="00AA4784" w:rsidRDefault="00AA4784" w:rsidP="00AA4784">
      <w:pPr>
        <w:spacing w:after="162"/>
        <w:ind w:left="567"/>
        <w:jc w:val="both"/>
        <w:rPr>
          <w:rFonts w:ascii="Times New Roman" w:hAnsi="Times New Roman" w:cs="Times New Roman"/>
          <w:sz w:val="24"/>
          <w:szCs w:val="24"/>
        </w:rPr>
      </w:pPr>
      <w:r w:rsidRPr="00AA4784">
        <w:rPr>
          <w:rFonts w:ascii="Times New Roman" w:hAnsi="Times New Roman" w:cs="Times New Roman"/>
          <w:i/>
          <w:sz w:val="24"/>
          <w:szCs w:val="24"/>
        </w:rPr>
        <w:t>Kota.</w:t>
      </w:r>
      <w:r w:rsidRPr="00AA4784">
        <w:rPr>
          <w:rFonts w:ascii="Times New Roman" w:hAnsi="Times New Roman" w:cs="Times New Roman"/>
          <w:sz w:val="24"/>
          <w:szCs w:val="24"/>
        </w:rPr>
        <w:t xml:space="preserve"> </w:t>
      </w:r>
      <w:r w:rsidRPr="00AA4784">
        <w:rPr>
          <w:rFonts w:ascii="Times New Roman" w:hAnsi="Times New Roman" w:cs="Times New Roman"/>
          <w:sz w:val="24"/>
          <w:szCs w:val="24"/>
        </w:rPr>
        <w:tab/>
      </w:r>
      <w:hyperlink r:id="rId8">
        <w:r w:rsidRPr="00AA4784">
          <w:rPr>
            <w:rFonts w:ascii="Times New Roman" w:hAnsi="Times New Roman" w:cs="Times New Roman"/>
            <w:sz w:val="24"/>
            <w:szCs w:val="24"/>
            <w:u w:val="single" w:color="0000FF"/>
          </w:rPr>
          <w:t>http://eprints.uniska</w:t>
        </w:r>
      </w:hyperlink>
      <w:hyperlink r:id="rId9"/>
      <w:hyperlink r:id="rId10">
        <w:r w:rsidRPr="00AA4784">
          <w:rPr>
            <w:rFonts w:ascii="Times New Roman" w:hAnsi="Times New Roman" w:cs="Times New Roman"/>
            <w:sz w:val="24"/>
            <w:szCs w:val="24"/>
            <w:u w:val="single" w:color="0000FF"/>
          </w:rPr>
          <w:t>bjm.ac.id/3309/1/ARTIKEL_RAZI_TAMHUR</w:t>
        </w:r>
      </w:hyperlink>
      <w:hyperlink r:id="rId11">
        <w:r w:rsidRPr="00AA4784">
          <w:rPr>
            <w:rFonts w:ascii="Times New Roman" w:hAnsi="Times New Roman" w:cs="Times New Roman"/>
            <w:sz w:val="24"/>
            <w:szCs w:val="24"/>
            <w:u w:val="single" w:color="0000FF"/>
          </w:rPr>
          <w:t>-</w:t>
        </w:r>
      </w:hyperlink>
      <w:hyperlink r:id="rId12">
        <w:r w:rsidRPr="00AA4784">
          <w:rPr>
            <w:rFonts w:ascii="Times New Roman" w:hAnsi="Times New Roman" w:cs="Times New Roman"/>
            <w:sz w:val="24"/>
            <w:szCs w:val="24"/>
            <w:u w:val="single" w:color="0000FF"/>
          </w:rPr>
          <w:t>dikonversi%5B1%5D.pdf</w:t>
        </w:r>
      </w:hyperlink>
      <w:hyperlink r:id="rId13">
        <w:r w:rsidRPr="00AA4784">
          <w:rPr>
            <w:rFonts w:ascii="Times New Roman" w:hAnsi="Times New Roman" w:cs="Times New Roman"/>
            <w:sz w:val="24"/>
            <w:szCs w:val="24"/>
          </w:rPr>
          <w:t xml:space="preserve"> </w:t>
        </w:r>
      </w:hyperlink>
      <w:r w:rsidRPr="00AA4784">
        <w:rPr>
          <w:rFonts w:ascii="Times New Roman" w:hAnsi="Times New Roman" w:cs="Times New Roman"/>
          <w:sz w:val="24"/>
          <w:szCs w:val="24"/>
        </w:rPr>
        <w:t xml:space="preserve">diakses 15 Februari tahun 2022 </w:t>
      </w:r>
      <w:r w:rsidRPr="00AA4784">
        <w:rPr>
          <w:rFonts w:ascii="Times New Roman" w:hAnsi="Times New Roman" w:cs="Times New Roman"/>
          <w:i/>
          <w:sz w:val="24"/>
          <w:szCs w:val="24"/>
        </w:rPr>
        <w:t xml:space="preserve">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Salamah, Siti., (2016). </w:t>
      </w:r>
      <w:r w:rsidRPr="00AA4784">
        <w:rPr>
          <w:rFonts w:ascii="Times New Roman" w:hAnsi="Times New Roman" w:cs="Times New Roman"/>
          <w:i/>
          <w:sz w:val="24"/>
          <w:szCs w:val="24"/>
        </w:rPr>
        <w:t>Grobokan  berjudul Faktor – Faktor yang berhubungan dengan pernikahanusia dini di kecamatan Pulokulon Kabupaten Grobokan</w:t>
      </w:r>
      <w:r w:rsidRPr="00AA4784">
        <w:rPr>
          <w:rFonts w:ascii="Times New Roman" w:hAnsi="Times New Roman" w:cs="Times New Roman"/>
          <w:sz w:val="24"/>
          <w:szCs w:val="24"/>
        </w:rPr>
        <w:t xml:space="preserve">.   </w:t>
      </w:r>
    </w:p>
    <w:p w:rsidR="00AA4784" w:rsidRPr="00AA4784" w:rsidRDefault="00AA4784" w:rsidP="00AA4784">
      <w:pPr>
        <w:spacing w:after="166" w:line="255" w:lineRule="auto"/>
        <w:ind w:left="567" w:hanging="569"/>
        <w:jc w:val="both"/>
        <w:rPr>
          <w:rFonts w:ascii="Times New Roman" w:hAnsi="Times New Roman" w:cs="Times New Roman"/>
          <w:sz w:val="24"/>
          <w:szCs w:val="24"/>
        </w:rPr>
      </w:pPr>
      <w:r w:rsidRPr="00AA4784">
        <w:rPr>
          <w:rFonts w:ascii="Times New Roman" w:hAnsi="Times New Roman" w:cs="Times New Roman"/>
          <w:sz w:val="24"/>
          <w:szCs w:val="24"/>
        </w:rPr>
        <w:t xml:space="preserve">Kumalasari S dan Andhyantoro I. 2012. </w:t>
      </w:r>
      <w:r w:rsidRPr="00AA4784">
        <w:rPr>
          <w:rFonts w:ascii="Times New Roman" w:hAnsi="Times New Roman" w:cs="Times New Roman"/>
          <w:i/>
          <w:sz w:val="24"/>
          <w:szCs w:val="24"/>
        </w:rPr>
        <w:t>Kesehatan Reproduksi untuk Mahasiswa Kebidanan dan Keperawatan</w:t>
      </w:r>
      <w:r w:rsidRPr="00AA4784">
        <w:rPr>
          <w:rFonts w:ascii="Times New Roman" w:hAnsi="Times New Roman" w:cs="Times New Roman"/>
          <w:sz w:val="24"/>
          <w:szCs w:val="24"/>
        </w:rPr>
        <w:t xml:space="preserve">. Jakarta: Salemba Medika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Arief, M. 2008. </w:t>
      </w:r>
      <w:r w:rsidRPr="00AA4784">
        <w:rPr>
          <w:rFonts w:ascii="Times New Roman" w:hAnsi="Times New Roman" w:cs="Times New Roman"/>
          <w:i/>
          <w:sz w:val="24"/>
          <w:szCs w:val="24"/>
        </w:rPr>
        <w:t>Pengantar Metodologi Penelitian untuk Ilmu Kesehatan</w:t>
      </w:r>
      <w:r w:rsidRPr="00AA4784">
        <w:rPr>
          <w:rFonts w:ascii="Times New Roman" w:hAnsi="Times New Roman" w:cs="Times New Roman"/>
          <w:sz w:val="24"/>
          <w:szCs w:val="24"/>
        </w:rPr>
        <w:t xml:space="preserve">. Surakarta: UNS press </w:t>
      </w:r>
    </w:p>
    <w:p w:rsidR="00AA4784" w:rsidRPr="00AA4784" w:rsidRDefault="00AA4784" w:rsidP="00AA4784">
      <w:pPr>
        <w:spacing w:after="163" w:line="255" w:lineRule="auto"/>
        <w:ind w:left="567" w:hanging="569"/>
        <w:jc w:val="both"/>
        <w:rPr>
          <w:rFonts w:ascii="Times New Roman" w:hAnsi="Times New Roman" w:cs="Times New Roman"/>
          <w:sz w:val="24"/>
          <w:szCs w:val="24"/>
        </w:rPr>
      </w:pPr>
      <w:r w:rsidRPr="00AA4784">
        <w:rPr>
          <w:rFonts w:ascii="Times New Roman" w:hAnsi="Times New Roman" w:cs="Times New Roman"/>
          <w:sz w:val="24"/>
          <w:szCs w:val="24"/>
        </w:rPr>
        <w:t xml:space="preserve">Rohan HH., dan Siyoto S. 2013. </w:t>
      </w:r>
      <w:r w:rsidRPr="00AA4784">
        <w:rPr>
          <w:rFonts w:ascii="Times New Roman" w:hAnsi="Times New Roman" w:cs="Times New Roman"/>
          <w:i/>
          <w:sz w:val="24"/>
          <w:szCs w:val="24"/>
        </w:rPr>
        <w:t>Buku Ajar Kesehatan Reproduksi.</w:t>
      </w:r>
      <w:r w:rsidRPr="00AA4784">
        <w:rPr>
          <w:rFonts w:ascii="Times New Roman" w:hAnsi="Times New Roman" w:cs="Times New Roman"/>
          <w:sz w:val="24"/>
          <w:szCs w:val="24"/>
        </w:rPr>
        <w:t xml:space="preserve"> Yogyakarta: Nuha Medika </w:t>
      </w:r>
    </w:p>
    <w:p w:rsidR="00AA4784" w:rsidRPr="00AA4784" w:rsidRDefault="00AA4784" w:rsidP="00AA4784">
      <w:pPr>
        <w:spacing w:after="161" w:line="257" w:lineRule="auto"/>
        <w:ind w:left="567"/>
        <w:jc w:val="both"/>
        <w:rPr>
          <w:rFonts w:ascii="Times New Roman" w:hAnsi="Times New Roman" w:cs="Times New Roman"/>
          <w:sz w:val="24"/>
          <w:szCs w:val="24"/>
        </w:rPr>
      </w:pPr>
      <w:r w:rsidRPr="00AA4784">
        <w:rPr>
          <w:rFonts w:ascii="Times New Roman" w:hAnsi="Times New Roman" w:cs="Times New Roman"/>
          <w:sz w:val="24"/>
          <w:szCs w:val="24"/>
        </w:rPr>
        <w:t xml:space="preserve">Rasjidi I. </w:t>
      </w:r>
      <w:r w:rsidRPr="00AA4784">
        <w:rPr>
          <w:rFonts w:ascii="Times New Roman" w:hAnsi="Times New Roman" w:cs="Times New Roman"/>
          <w:i/>
          <w:sz w:val="24"/>
          <w:szCs w:val="24"/>
        </w:rPr>
        <w:t>Epidemologi Kanker Pada Wanita. Jakarta</w:t>
      </w:r>
      <w:r w:rsidRPr="00AA4784">
        <w:rPr>
          <w:rFonts w:ascii="Times New Roman" w:hAnsi="Times New Roman" w:cs="Times New Roman"/>
          <w:sz w:val="24"/>
          <w:szCs w:val="24"/>
        </w:rPr>
        <w:t xml:space="preserve">: CV Sagung Seto; 2010. </w:t>
      </w:r>
    </w:p>
    <w:p w:rsidR="00AA4784" w:rsidRPr="00AA4784" w:rsidRDefault="00AA4784" w:rsidP="00AA4784">
      <w:pPr>
        <w:spacing w:after="161" w:line="257" w:lineRule="auto"/>
        <w:ind w:left="567" w:hanging="579"/>
        <w:jc w:val="both"/>
        <w:rPr>
          <w:rFonts w:ascii="Times New Roman" w:hAnsi="Times New Roman" w:cs="Times New Roman"/>
          <w:sz w:val="24"/>
          <w:szCs w:val="24"/>
        </w:rPr>
      </w:pPr>
      <w:r w:rsidRPr="00AA4784">
        <w:rPr>
          <w:rFonts w:ascii="Times New Roman" w:hAnsi="Times New Roman" w:cs="Times New Roman"/>
          <w:sz w:val="24"/>
          <w:szCs w:val="24"/>
        </w:rPr>
        <w:t xml:space="preserve">BPK., RI. 2019. </w:t>
      </w:r>
      <w:r w:rsidRPr="00AA4784">
        <w:rPr>
          <w:rFonts w:ascii="Times New Roman" w:hAnsi="Times New Roman" w:cs="Times New Roman"/>
          <w:i/>
          <w:sz w:val="24"/>
          <w:szCs w:val="24"/>
        </w:rPr>
        <w:t>Perubahan atas Undang – Undang Nomor 1 Tahun 1974 tentang perkawinan</w:t>
      </w:r>
      <w:r w:rsidRPr="00AA4784">
        <w:rPr>
          <w:rFonts w:ascii="Times New Roman" w:hAnsi="Times New Roman" w:cs="Times New Roman"/>
          <w:sz w:val="24"/>
          <w:szCs w:val="24"/>
        </w:rPr>
        <w:t xml:space="preserve">. Jakarta Pusat </w:t>
      </w:r>
    </w:p>
    <w:p w:rsidR="00AA4784" w:rsidRPr="00AA4784" w:rsidRDefault="00AA4784" w:rsidP="00AA4784">
      <w:pPr>
        <w:spacing w:after="161" w:line="257" w:lineRule="auto"/>
        <w:ind w:left="567"/>
        <w:jc w:val="both"/>
        <w:rPr>
          <w:rFonts w:ascii="Times New Roman" w:hAnsi="Times New Roman" w:cs="Times New Roman"/>
          <w:sz w:val="24"/>
          <w:szCs w:val="24"/>
        </w:rPr>
      </w:pPr>
      <w:r w:rsidRPr="00AA4784">
        <w:rPr>
          <w:rFonts w:ascii="Times New Roman" w:hAnsi="Times New Roman" w:cs="Times New Roman"/>
          <w:sz w:val="24"/>
          <w:szCs w:val="24"/>
        </w:rPr>
        <w:t xml:space="preserve">Erikson ,E.,1950. </w:t>
      </w:r>
      <w:r w:rsidRPr="00AA4784">
        <w:rPr>
          <w:rFonts w:ascii="Times New Roman" w:hAnsi="Times New Roman" w:cs="Times New Roman"/>
          <w:i/>
          <w:sz w:val="24"/>
          <w:szCs w:val="24"/>
        </w:rPr>
        <w:t>Childhood and Society. Ney York</w:t>
      </w:r>
      <w:r w:rsidRPr="00AA4784">
        <w:rPr>
          <w:rFonts w:ascii="Times New Roman" w:hAnsi="Times New Roman" w:cs="Times New Roman"/>
          <w:sz w:val="24"/>
          <w:szCs w:val="24"/>
        </w:rPr>
        <w:t xml:space="preserve"> : Norton </w:t>
      </w:r>
    </w:p>
    <w:p w:rsidR="00AA4784" w:rsidRPr="00AA4784" w:rsidRDefault="00AA4784" w:rsidP="00AA4784">
      <w:pPr>
        <w:spacing w:after="162" w:line="256" w:lineRule="auto"/>
        <w:ind w:left="567" w:hanging="569"/>
        <w:jc w:val="both"/>
        <w:rPr>
          <w:rFonts w:ascii="Times New Roman" w:hAnsi="Times New Roman" w:cs="Times New Roman"/>
          <w:sz w:val="24"/>
          <w:szCs w:val="24"/>
        </w:rPr>
      </w:pPr>
      <w:r w:rsidRPr="00AA4784">
        <w:rPr>
          <w:rFonts w:ascii="Times New Roman" w:hAnsi="Times New Roman" w:cs="Times New Roman"/>
          <w:sz w:val="24"/>
          <w:szCs w:val="24"/>
        </w:rPr>
        <w:t xml:space="preserve">Marino, C., Gini, G., Angelini, F., Vieno, A., &amp; Spada, M. M. (2020). Social norms and e-motions in problematic social media use among adolescents. Addictive Behaviors Reports, </w:t>
      </w:r>
      <w:hyperlink r:id="rId14">
        <w:r w:rsidRPr="00AA4784">
          <w:rPr>
            <w:rFonts w:ascii="Times New Roman" w:hAnsi="Times New Roman" w:cs="Times New Roman"/>
            <w:sz w:val="24"/>
            <w:szCs w:val="24"/>
            <w:u w:val="single" w:color="0000FF"/>
          </w:rPr>
          <w:t>https://doi.org/10.1016/j.abrep.2020. 1</w:t>
        </w:r>
      </w:hyperlink>
      <w:hyperlink r:id="rId15">
        <w:r w:rsidRPr="00AA4784">
          <w:rPr>
            <w:rFonts w:ascii="Times New Roman" w:hAnsi="Times New Roman" w:cs="Times New Roman"/>
            <w:sz w:val="24"/>
            <w:szCs w:val="24"/>
          </w:rPr>
          <w:t xml:space="preserve"> </w:t>
        </w:r>
      </w:hyperlink>
      <w:hyperlink r:id="rId16">
        <w:r w:rsidRPr="00AA4784">
          <w:rPr>
            <w:rFonts w:ascii="Times New Roman" w:hAnsi="Times New Roman" w:cs="Times New Roman"/>
            <w:sz w:val="24"/>
            <w:szCs w:val="24"/>
            <w:u w:val="single" w:color="0000FF"/>
          </w:rPr>
          <w:t>00250</w:t>
        </w:r>
      </w:hyperlink>
      <w:hyperlink r:id="rId17">
        <w:r w:rsidRPr="00AA4784">
          <w:rPr>
            <w:rFonts w:ascii="Times New Roman" w:hAnsi="Times New Roman" w:cs="Times New Roman"/>
            <w:sz w:val="24"/>
            <w:szCs w:val="24"/>
          </w:rPr>
          <w:t xml:space="preserve"> </w:t>
        </w:r>
      </w:hyperlink>
    </w:p>
    <w:p w:rsidR="00AA4784" w:rsidRPr="00AA4784" w:rsidRDefault="00AA4784" w:rsidP="00AA4784">
      <w:pPr>
        <w:ind w:left="1133"/>
        <w:jc w:val="both"/>
        <w:rPr>
          <w:rFonts w:ascii="Times New Roman" w:hAnsi="Times New Roman" w:cs="Times New Roman"/>
          <w:sz w:val="24"/>
          <w:szCs w:val="24"/>
        </w:rPr>
      </w:pPr>
      <w:r w:rsidRPr="00AA4784">
        <w:rPr>
          <w:rFonts w:ascii="Times New Roman" w:hAnsi="Times New Roman" w:cs="Times New Roman"/>
          <w:sz w:val="24"/>
          <w:szCs w:val="24"/>
        </w:rPr>
        <w:t xml:space="preserve"> </w:t>
      </w:r>
    </w:p>
    <w:p w:rsidR="003E2E33" w:rsidRPr="00AA4784" w:rsidRDefault="003E2E33" w:rsidP="00AA4784">
      <w:pPr>
        <w:shd w:val="clear" w:color="auto" w:fill="F8F9FA"/>
        <w:spacing w:line="240" w:lineRule="auto"/>
        <w:jc w:val="both"/>
        <w:rPr>
          <w:rFonts w:ascii="Times New Roman" w:hAnsi="Times New Roman" w:cs="Times New Roman"/>
          <w:sz w:val="24"/>
          <w:szCs w:val="24"/>
        </w:rPr>
      </w:pPr>
    </w:p>
    <w:sectPr w:rsidR="003E2E33" w:rsidRPr="00AA47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A133D7"/>
    <w:multiLevelType w:val="hybridMultilevel"/>
    <w:tmpl w:val="92D9F8C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57798B"/>
    <w:multiLevelType w:val="hybridMultilevel"/>
    <w:tmpl w:val="289AE47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381B0A"/>
    <w:multiLevelType w:val="hybridMultilevel"/>
    <w:tmpl w:val="2DE9189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066322"/>
    <w:multiLevelType w:val="hybridMultilevel"/>
    <w:tmpl w:val="23DF419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A37F15"/>
    <w:multiLevelType w:val="hybridMultilevel"/>
    <w:tmpl w:val="8B10AFC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72"/>
    <w:rsid w:val="00154170"/>
    <w:rsid w:val="00211D1F"/>
    <w:rsid w:val="003E2E33"/>
    <w:rsid w:val="0062799C"/>
    <w:rsid w:val="00AA4784"/>
    <w:rsid w:val="00B37F2E"/>
    <w:rsid w:val="00CA7496"/>
    <w:rsid w:val="00E95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5A61"/>
  <w15:chartTrackingRefBased/>
  <w15:docId w15:val="{407A839E-FA2E-437C-97DB-88DEB57C4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950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07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950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5072"/>
    <w:rPr>
      <w:color w:val="0000FF"/>
      <w:u w:val="single"/>
    </w:rPr>
  </w:style>
  <w:style w:type="character" w:customStyle="1" w:styleId="apple-tab-span">
    <w:name w:val="apple-tab-span"/>
    <w:basedOn w:val="DefaultParagraphFont"/>
    <w:rsid w:val="00E95072"/>
  </w:style>
  <w:style w:type="paragraph" w:styleId="ListParagraph">
    <w:name w:val="List Paragraph"/>
    <w:aliases w:val="awal,List Paragraph2,skripsi,Sub C,Heading 1 Char1,spasi 2 taiiii,Body of text,PARAGRAPH,UGEX'Z,Body Text Char1,Char Char2,kepala,List Paragraph1,sub bab"/>
    <w:basedOn w:val="Normal"/>
    <w:link w:val="ListParagraphChar"/>
    <w:uiPriority w:val="34"/>
    <w:qFormat/>
    <w:rsid w:val="00E95072"/>
    <w:pPr>
      <w:spacing w:after="200" w:line="276" w:lineRule="auto"/>
      <w:ind w:left="720"/>
      <w:contextualSpacing/>
    </w:pPr>
    <w:rPr>
      <w:rFonts w:ascii="Calibri" w:eastAsia="Calibri" w:hAnsi="Calibri" w:cs="Times New Roman"/>
    </w:rPr>
  </w:style>
  <w:style w:type="character" w:customStyle="1" w:styleId="ListParagraphChar">
    <w:name w:val="List Paragraph Char"/>
    <w:aliases w:val="awal Char,List Paragraph2 Char,skripsi Char,Sub C Char,Heading 1 Char1 Char,spasi 2 taiiii Char,Body of text Char,PARAGRAPH Char,UGEX'Z Char,Body Text Char1 Char,Char Char2 Char,kepala Char,List Paragraph1 Char,sub bab Char"/>
    <w:link w:val="ListParagraph"/>
    <w:uiPriority w:val="34"/>
    <w:qFormat/>
    <w:locked/>
    <w:rsid w:val="00E95072"/>
    <w:rPr>
      <w:rFonts w:ascii="Calibri" w:eastAsia="Calibri" w:hAnsi="Calibri" w:cs="Times New Roman"/>
    </w:rPr>
  </w:style>
  <w:style w:type="paragraph" w:customStyle="1" w:styleId="Default">
    <w:name w:val="Default"/>
    <w:rsid w:val="00CA7496"/>
    <w:pPr>
      <w:autoSpaceDE w:val="0"/>
      <w:autoSpaceDN w:val="0"/>
      <w:adjustRightInd w:val="0"/>
      <w:spacing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864174">
      <w:bodyDiv w:val="1"/>
      <w:marLeft w:val="0"/>
      <w:marRight w:val="0"/>
      <w:marTop w:val="0"/>
      <w:marBottom w:val="0"/>
      <w:divBdr>
        <w:top w:val="none" w:sz="0" w:space="0" w:color="auto"/>
        <w:left w:val="none" w:sz="0" w:space="0" w:color="auto"/>
        <w:bottom w:val="none" w:sz="0" w:space="0" w:color="auto"/>
        <w:right w:val="none" w:sz="0" w:space="0" w:color="auto"/>
      </w:divBdr>
      <w:divsChild>
        <w:div w:id="97506662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niska-bjm.ac.id/3309/1/ARTIKEL_RAZI_TAMHUR-dikonversi%5B1%5D.pdf" TargetMode="External"/><Relationship Id="rId13" Type="http://schemas.openxmlformats.org/officeDocument/2006/relationships/hyperlink" Target="http://eprints.uniska-bjm.ac.id/3309/1/ARTIKEL_RAZI_TAMHUR-dikonversi%5B1%5D.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eprints.uniska-bjm.ac.id/3309/1/ARTIKEL_RAZI_TAMHUR-dikonversi%5B1%5D.pdf" TargetMode="External"/><Relationship Id="rId17" Type="http://schemas.openxmlformats.org/officeDocument/2006/relationships/hyperlink" Target="https://doi.org/10.1016/j.abrep.2020.%201%2000250" TargetMode="External"/><Relationship Id="rId2" Type="http://schemas.openxmlformats.org/officeDocument/2006/relationships/styles" Target="styles.xml"/><Relationship Id="rId16" Type="http://schemas.openxmlformats.org/officeDocument/2006/relationships/hyperlink" Target="https://doi.org/10.1016/j.abrep.2020.%201%200025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prints.uniska-bjm.ac.id/3309/1/ARTIKEL_RAZI_TAMHUR-dikonversi%5B1%5D.pdf" TargetMode="External"/><Relationship Id="rId5" Type="http://schemas.openxmlformats.org/officeDocument/2006/relationships/hyperlink" Target="mailto:risza.choirunissa@civitas.unas.ac.id" TargetMode="External"/><Relationship Id="rId15" Type="http://schemas.openxmlformats.org/officeDocument/2006/relationships/hyperlink" Target="https://doi.org/10.1016/j.abrep.2020.%201%2000250" TargetMode="External"/><Relationship Id="rId10" Type="http://schemas.openxmlformats.org/officeDocument/2006/relationships/hyperlink" Target="http://eprints.uniska-bjm.ac.id/3309/1/ARTIKEL_RAZI_TAMHUR-dikonversi%5B1%5D.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prints.uniska-bjm.ac.id/3309/1/ARTIKEL_RAZI_TAMHUR-dikonversi%5B1%5D.pdf" TargetMode="External"/><Relationship Id="rId14" Type="http://schemas.openxmlformats.org/officeDocument/2006/relationships/hyperlink" Target="https://doi.org/10.1016/j.abrep.2020.%201%2000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2022-07-31T15:50:00Z</dcterms:created>
  <dcterms:modified xsi:type="dcterms:W3CDTF">2022-08-24T07:41:00Z</dcterms:modified>
</cp:coreProperties>
</file>